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BA9E" w14:textId="658DA665" w:rsidR="00CB7BCF" w:rsidRDefault="00E2609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Działając na podstawie art. 38 ust.1, art.</w:t>
      </w:r>
      <w:r w:rsidR="003913A2">
        <w:rPr>
          <w:rFonts w:ascii="Arial" w:hAnsi="Arial" w:cs="Arial"/>
        </w:rPr>
        <w:t xml:space="preserve">40 ust.1 pkt </w:t>
      </w:r>
      <w:r w:rsidR="00D93279">
        <w:rPr>
          <w:rFonts w:ascii="Arial" w:hAnsi="Arial" w:cs="Arial"/>
        </w:rPr>
        <w:t>1</w:t>
      </w:r>
      <w:r w:rsidRPr="00E2609C">
        <w:rPr>
          <w:rFonts w:ascii="Arial" w:hAnsi="Arial" w:cs="Arial"/>
        </w:rPr>
        <w:t xml:space="preserve"> ustawy z dnia 21 sierpnia 1997 roku</w:t>
      </w:r>
      <w:r w:rsidRPr="00E2609C">
        <w:rPr>
          <w:rFonts w:ascii="Arial" w:hAnsi="Arial" w:cs="Arial"/>
        </w:rPr>
        <w:br/>
        <w:t>o gospodarce nieruchomościami, (Dz.U z 202</w:t>
      </w:r>
      <w:r w:rsidR="008A0F10">
        <w:rPr>
          <w:rFonts w:ascii="Arial" w:hAnsi="Arial" w:cs="Arial"/>
        </w:rPr>
        <w:t>3</w:t>
      </w:r>
      <w:r w:rsidRPr="00E2609C">
        <w:rPr>
          <w:rFonts w:ascii="Arial" w:hAnsi="Arial" w:cs="Arial"/>
        </w:rPr>
        <w:t xml:space="preserve"> r., poz.</w:t>
      </w:r>
      <w:r w:rsidR="008A0F10">
        <w:rPr>
          <w:rFonts w:ascii="Arial" w:hAnsi="Arial" w:cs="Arial"/>
        </w:rPr>
        <w:t>344</w:t>
      </w:r>
      <w:r w:rsidRPr="00E2609C">
        <w:rPr>
          <w:rFonts w:ascii="Arial" w:hAnsi="Arial" w:cs="Arial"/>
        </w:rPr>
        <w:t xml:space="preserve"> ze zm.) </w:t>
      </w:r>
    </w:p>
    <w:p w14:paraId="7B53CF3E" w14:textId="77777777" w:rsidR="003913A2" w:rsidRPr="00CF11CA" w:rsidRDefault="003913A2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19917530" w14:textId="45821013" w:rsidR="00CB7BCF" w:rsidRDefault="00CB7BCF" w:rsidP="003913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ogłasza pierwszy przetarg</w:t>
      </w:r>
      <w:r w:rsidR="003913A2">
        <w:rPr>
          <w:rFonts w:ascii="Arial" w:hAnsi="Arial" w:cs="Arial"/>
          <w:b/>
          <w:bCs/>
        </w:rPr>
        <w:t xml:space="preserve"> ustny </w:t>
      </w:r>
      <w:r w:rsidR="00613123">
        <w:rPr>
          <w:rFonts w:ascii="Arial" w:hAnsi="Arial" w:cs="Arial"/>
          <w:b/>
          <w:bCs/>
        </w:rPr>
        <w:t>nie</w:t>
      </w:r>
      <w:r w:rsidR="003913A2">
        <w:rPr>
          <w:rFonts w:ascii="Arial" w:hAnsi="Arial" w:cs="Arial"/>
          <w:b/>
          <w:bCs/>
        </w:rPr>
        <w:t xml:space="preserve">ograniczony </w:t>
      </w:r>
      <w:r w:rsidRPr="003913A2">
        <w:rPr>
          <w:rFonts w:ascii="Arial" w:hAnsi="Arial" w:cs="Arial"/>
          <w:b/>
          <w:bCs/>
        </w:rPr>
        <w:t xml:space="preserve">na </w:t>
      </w:r>
      <w:r w:rsidR="003913A2" w:rsidRPr="003913A2">
        <w:rPr>
          <w:rFonts w:ascii="Arial" w:hAnsi="Arial" w:cs="Arial"/>
          <w:b/>
          <w:bCs/>
        </w:rPr>
        <w:t>najem lokalu użytkowego</w:t>
      </w:r>
      <w:r w:rsidRPr="00CF11CA">
        <w:rPr>
          <w:rFonts w:ascii="Arial" w:hAnsi="Arial" w:cs="Arial"/>
        </w:rPr>
        <w:t xml:space="preserve"> </w:t>
      </w:r>
      <w:bookmarkStart w:id="0" w:name="_Hlk54695504"/>
    </w:p>
    <w:p w14:paraId="651ACEB2" w14:textId="77777777" w:rsidR="003913A2" w:rsidRPr="003913A2" w:rsidRDefault="003913A2" w:rsidP="003913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39A6FB73" w14:textId="5F93DE21" w:rsidR="00710CCA" w:rsidRPr="00710CCA" w:rsidRDefault="00710CCA" w:rsidP="00710C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Lokal usytuowany jest w budynku o adresie Rynek </w:t>
      </w:r>
      <w:r w:rsidR="008A0F10">
        <w:rPr>
          <w:rFonts w:ascii="Arial" w:hAnsi="Arial" w:cs="Arial"/>
        </w:rPr>
        <w:t>2</w:t>
      </w:r>
      <w:r w:rsidRPr="00710CCA">
        <w:rPr>
          <w:rFonts w:ascii="Arial" w:hAnsi="Arial" w:cs="Arial"/>
        </w:rPr>
        <w:t xml:space="preserve"> w Wojniczu, zlokalizowanym na działce</w:t>
      </w:r>
      <w:r w:rsidR="00E33A31">
        <w:rPr>
          <w:rFonts w:ascii="Arial" w:hAnsi="Arial" w:cs="Arial"/>
        </w:rPr>
        <w:br/>
      </w:r>
      <w:r w:rsidRPr="00710CCA">
        <w:rPr>
          <w:rFonts w:ascii="Arial" w:hAnsi="Arial" w:cs="Arial"/>
        </w:rPr>
        <w:t>ew. nr 630/2 w obrębie Wojnicz. Nieruchomość stanowi własność</w:t>
      </w:r>
      <w:r w:rsidRPr="00710CCA">
        <w:rPr>
          <w:rFonts w:ascii="Arial" w:hAnsi="Arial" w:cs="Arial"/>
          <w:b/>
        </w:rPr>
        <w:t xml:space="preserve"> </w:t>
      </w:r>
      <w:r w:rsidRPr="00710CCA">
        <w:rPr>
          <w:rFonts w:ascii="Arial" w:hAnsi="Arial" w:cs="Arial"/>
        </w:rPr>
        <w:t>Gminy Wojnicz na podstawie wpisu w księdze wieczystej nr TR1T/00109661/1 prowadzonej</w:t>
      </w:r>
      <w:r w:rsidR="00E33A31">
        <w:rPr>
          <w:rFonts w:ascii="Arial" w:hAnsi="Arial" w:cs="Arial"/>
        </w:rPr>
        <w:t xml:space="preserve"> </w:t>
      </w:r>
      <w:r w:rsidRPr="00710CCA">
        <w:rPr>
          <w:rFonts w:ascii="Arial" w:hAnsi="Arial" w:cs="Arial"/>
        </w:rPr>
        <w:t xml:space="preserve">w Wydziale VI Ksiąg Wieczystych Sądu Rejonowego w Tarnowie. </w:t>
      </w:r>
    </w:p>
    <w:p w14:paraId="621F0804" w14:textId="39D93448" w:rsidR="00710CCA" w:rsidRPr="00710CCA" w:rsidRDefault="00CB7BCF" w:rsidP="00710C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710CCA">
        <w:rPr>
          <w:rFonts w:ascii="Arial" w:hAnsi="Arial" w:cs="Arial"/>
          <w:bCs/>
        </w:rPr>
        <w:t>p</w:t>
      </w:r>
      <w:r w:rsidR="00710CCA" w:rsidRPr="00710CCA">
        <w:rPr>
          <w:rFonts w:ascii="Arial" w:hAnsi="Arial" w:cs="Arial"/>
          <w:bCs/>
        </w:rPr>
        <w:t xml:space="preserve">owierzchnia </w:t>
      </w:r>
      <w:r w:rsidR="008A0F10">
        <w:rPr>
          <w:rFonts w:ascii="Arial" w:hAnsi="Arial" w:cs="Arial"/>
          <w:bCs/>
        </w:rPr>
        <w:t xml:space="preserve">części </w:t>
      </w:r>
      <w:r w:rsidR="00710CCA" w:rsidRPr="00710CCA">
        <w:rPr>
          <w:rFonts w:ascii="Arial" w:hAnsi="Arial" w:cs="Arial"/>
          <w:bCs/>
        </w:rPr>
        <w:t>lokalu przeznaczonego do najmu wynosi</w:t>
      </w:r>
      <w:r w:rsidR="008A0F10">
        <w:rPr>
          <w:rFonts w:ascii="Arial" w:hAnsi="Arial" w:cs="Arial"/>
          <w:bCs/>
        </w:rPr>
        <w:t xml:space="preserve"> </w:t>
      </w:r>
      <w:r w:rsidR="00710CCA" w:rsidRPr="00710CCA">
        <w:rPr>
          <w:rFonts w:ascii="Arial" w:hAnsi="Arial" w:cs="Arial"/>
          <w:bCs/>
        </w:rPr>
        <w:t>4</w:t>
      </w:r>
      <w:r w:rsidR="008A0F10">
        <w:rPr>
          <w:rFonts w:ascii="Arial" w:hAnsi="Arial" w:cs="Arial"/>
          <w:bCs/>
        </w:rPr>
        <w:t>3</w:t>
      </w:r>
      <w:r w:rsidR="00710CCA" w:rsidRPr="00710CCA">
        <w:rPr>
          <w:rFonts w:ascii="Arial" w:hAnsi="Arial" w:cs="Arial"/>
          <w:bCs/>
        </w:rPr>
        <w:t xml:space="preserve"> m</w:t>
      </w:r>
      <w:r w:rsidR="00710CCA" w:rsidRPr="00710CCA">
        <w:rPr>
          <w:rFonts w:ascii="Arial" w:hAnsi="Arial" w:cs="Arial"/>
          <w:bCs/>
          <w:vertAlign w:val="superscript"/>
        </w:rPr>
        <w:t>2</w:t>
      </w:r>
      <w:r w:rsidR="00710CCA" w:rsidRPr="00710CCA">
        <w:rPr>
          <w:rFonts w:ascii="Arial" w:hAnsi="Arial" w:cs="Arial"/>
          <w:bCs/>
        </w:rPr>
        <w:t xml:space="preserve">. 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2FAEE947" w14:textId="0836AFD2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Lokal usytuowany w budynku nr </w:t>
      </w:r>
      <w:r w:rsidR="008A0F10">
        <w:rPr>
          <w:rFonts w:ascii="Arial" w:hAnsi="Arial" w:cs="Arial"/>
        </w:rPr>
        <w:t>2</w:t>
      </w:r>
      <w:r w:rsidRPr="00710CCA">
        <w:rPr>
          <w:rFonts w:ascii="Arial" w:hAnsi="Arial" w:cs="Arial"/>
        </w:rPr>
        <w:t xml:space="preserve"> w Rynku w Wojniczu. Główne wejście do lokalu</w:t>
      </w:r>
    </w:p>
    <w:p w14:paraId="58B1F3FA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od strony Rynku bezpośrednio do sali głównej, dodatkowo wejście do lokalu od parkingu na</w:t>
      </w:r>
    </w:p>
    <w:p w14:paraId="786E540E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placu targowym. Lokal w dobrym stanie technicznym. Lokal wyposażony w wewnętrzną</w:t>
      </w:r>
    </w:p>
    <w:p w14:paraId="098B886A" w14:textId="3503C223" w:rsidR="00710CCA" w:rsidRPr="00710CCA" w:rsidRDefault="00710CCA" w:rsidP="008A0F10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instalację elektryczną, gazową oraz </w:t>
      </w:r>
      <w:proofErr w:type="spellStart"/>
      <w:r w:rsidRPr="00710CCA">
        <w:rPr>
          <w:rFonts w:ascii="Arial" w:hAnsi="Arial" w:cs="Arial"/>
        </w:rPr>
        <w:t>wod</w:t>
      </w:r>
      <w:proofErr w:type="spellEnd"/>
      <w:r w:rsidRPr="00710CCA">
        <w:rPr>
          <w:rFonts w:ascii="Arial" w:hAnsi="Arial" w:cs="Arial"/>
        </w:rPr>
        <w:t xml:space="preserve">-kan.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05C08939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710CCA">
        <w:rPr>
          <w:rFonts w:ascii="Arial" w:hAnsi="Arial" w:cs="Arial"/>
        </w:rPr>
        <w:t>W obszarze działki ew. nr 630/2 brak obowiązującego miejscowego planu zagospodarowania</w:t>
      </w:r>
    </w:p>
    <w:p w14:paraId="6460077D" w14:textId="5AC2FF14" w:rsidR="00710CCA" w:rsidRPr="00710CCA" w:rsidRDefault="00710CCA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przestrzennego. </w:t>
      </w:r>
    </w:p>
    <w:p w14:paraId="1CF84130" w14:textId="776F4C14" w:rsidR="00710CCA" w:rsidRDefault="00CB7BCF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5. </w:t>
      </w:r>
      <w:r w:rsidR="00710CCA">
        <w:rPr>
          <w:rFonts w:ascii="Arial" w:hAnsi="Arial" w:cs="Arial"/>
          <w:b/>
          <w:bCs/>
        </w:rPr>
        <w:t>Cena wywoławcza miesięcznego czynszu najmu</w:t>
      </w:r>
      <w:r w:rsidR="00710CCA" w:rsidRPr="00710CCA">
        <w:rPr>
          <w:rFonts w:ascii="Arial" w:hAnsi="Arial" w:cs="Arial"/>
          <w:b/>
          <w:bCs/>
        </w:rPr>
        <w:t xml:space="preserve">: </w:t>
      </w:r>
      <w:r w:rsidR="008A0F10">
        <w:rPr>
          <w:rFonts w:ascii="Arial" w:hAnsi="Arial" w:cs="Arial"/>
        </w:rPr>
        <w:t>1 720,00</w:t>
      </w:r>
      <w:r w:rsidR="00710CCA" w:rsidRPr="00602C40">
        <w:rPr>
          <w:rFonts w:ascii="Arial" w:hAnsi="Arial" w:cs="Arial"/>
        </w:rPr>
        <w:t xml:space="preserve"> zł netto</w:t>
      </w:r>
      <w:r w:rsidR="00710CCA" w:rsidRPr="00710CCA">
        <w:rPr>
          <w:rFonts w:ascii="Arial" w:hAnsi="Arial" w:cs="Arial"/>
          <w:b/>
          <w:bCs/>
        </w:rPr>
        <w:t xml:space="preserve"> </w:t>
      </w:r>
    </w:p>
    <w:p w14:paraId="23162F76" w14:textId="77777777" w:rsidR="00602C40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>Do czynszu doliczony zostanie podatek VAT w wysokości obowiązującej w dniu</w:t>
      </w:r>
    </w:p>
    <w:p w14:paraId="4AC8742F" w14:textId="324BDAD0" w:rsidR="00602C40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>wystawienia faktury.</w:t>
      </w:r>
    </w:p>
    <w:p w14:paraId="62F03DD9" w14:textId="252789CD" w:rsidR="00710CCA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 xml:space="preserve">Oprócz należnego czynszu najemca będzie zobowiązany do ponoszenia kosztów mediów. </w:t>
      </w:r>
    </w:p>
    <w:p w14:paraId="3F8E73E0" w14:textId="58B5E3E0" w:rsidR="00E90F68" w:rsidRDefault="00E90F68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Termin wnoszenia </w:t>
      </w:r>
      <w:r w:rsidR="00602C40">
        <w:rPr>
          <w:rFonts w:ascii="Arial" w:hAnsi="Arial" w:cs="Arial"/>
          <w:b/>
          <w:bCs/>
        </w:rPr>
        <w:t xml:space="preserve">czynszu: </w:t>
      </w:r>
    </w:p>
    <w:p w14:paraId="1983C743" w14:textId="77777777" w:rsidR="00710CCA" w:rsidRPr="00602C40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02C40">
        <w:rPr>
          <w:rFonts w:ascii="Arial" w:hAnsi="Arial" w:cs="Arial"/>
        </w:rPr>
        <w:t>Opłaty czynszu będą płatne do 20 – tego każdego miesiąca w czasie trwania najmu.</w:t>
      </w:r>
    </w:p>
    <w:p w14:paraId="6056DF8E" w14:textId="77777777" w:rsidR="00602C40" w:rsidRPr="00602C40" w:rsidRDefault="00602C40" w:rsidP="00602C4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02C40">
        <w:rPr>
          <w:rFonts w:ascii="Arial" w:hAnsi="Arial" w:cs="Arial"/>
          <w:b/>
          <w:bCs/>
        </w:rPr>
        <w:t>7. Zasady aktualizacji opłat</w:t>
      </w:r>
    </w:p>
    <w:p w14:paraId="7508CBCB" w14:textId="3AB8625F" w:rsidR="00710CCA" w:rsidRPr="00602C40" w:rsidRDefault="00602C40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02C40">
        <w:rPr>
          <w:rFonts w:ascii="Arial" w:hAnsi="Arial" w:cs="Arial"/>
        </w:rPr>
        <w:t xml:space="preserve">Wynajmujący zastrzega sobie prawo do waloryzowania czynszu raz w roku w oparciu </w:t>
      </w:r>
      <w:r w:rsidRPr="00602C40">
        <w:rPr>
          <w:rFonts w:ascii="Arial" w:hAnsi="Arial" w:cs="Arial"/>
        </w:rPr>
        <w:br/>
        <w:t>o średnioroczny wskaźnik wzrostu cen towarów i usług konsumpcyjnych za rok poprzedni, ogłoszony przez Prezesa GUS w Monitorze Polskim.</w:t>
      </w:r>
    </w:p>
    <w:p w14:paraId="5DD43341" w14:textId="51D00451" w:rsidR="00CF11CA" w:rsidRDefault="00602C40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CB7BCF" w:rsidRPr="00CF11CA">
        <w:rPr>
          <w:rFonts w:ascii="Arial" w:hAnsi="Arial" w:cs="Arial"/>
          <w:b/>
          <w:bCs/>
        </w:rPr>
        <w:t>. Dyspozycja:</w:t>
      </w:r>
    </w:p>
    <w:p w14:paraId="4382AA43" w14:textId="57F2EA7A" w:rsidR="00710CCA" w:rsidRPr="00710CCA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Oddanie w najem na okres 3 lat w drodze ustnego przetargu </w:t>
      </w:r>
      <w:r w:rsidR="008A0F10">
        <w:rPr>
          <w:rFonts w:ascii="Arial" w:hAnsi="Arial" w:cs="Arial"/>
        </w:rPr>
        <w:t>nie</w:t>
      </w:r>
      <w:r w:rsidRPr="00710CCA">
        <w:rPr>
          <w:rFonts w:ascii="Arial" w:hAnsi="Arial" w:cs="Arial"/>
        </w:rPr>
        <w:t xml:space="preserve">ograniczonego. </w:t>
      </w:r>
    </w:p>
    <w:p w14:paraId="135C575B" w14:textId="77777777" w:rsidR="008A0F10" w:rsidRDefault="008A0F10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72F6FC5" w14:textId="1D1A41D5" w:rsidR="00CF11CA" w:rsidRPr="00DF22B7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F22B7">
        <w:rPr>
          <w:rFonts w:ascii="Arial" w:hAnsi="Arial" w:cs="Arial"/>
          <w:b/>
          <w:bCs/>
        </w:rPr>
        <w:lastRenderedPageBreak/>
        <w:t>9</w:t>
      </w:r>
      <w:r w:rsidR="00CB7BCF" w:rsidRPr="00DF22B7">
        <w:rPr>
          <w:rFonts w:ascii="Arial" w:hAnsi="Arial" w:cs="Arial"/>
          <w:b/>
          <w:bCs/>
        </w:rPr>
        <w:t>. Obciążenia nieruchomości:</w:t>
      </w:r>
    </w:p>
    <w:p w14:paraId="1F007D1F" w14:textId="44FBE702" w:rsidR="00CB7BCF" w:rsidRPr="00DF22B7" w:rsidRDefault="00216CF2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Część lokalu o pow. 3 m</w:t>
      </w:r>
      <w:r w:rsidRPr="00216CF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216C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wyłączona z przetargu objęta jest umową </w:t>
      </w:r>
      <w:r w:rsidR="00613123">
        <w:rPr>
          <w:rFonts w:ascii="Arial" w:hAnsi="Arial" w:cs="Arial"/>
        </w:rPr>
        <w:t xml:space="preserve"> najmu </w:t>
      </w:r>
      <w:r>
        <w:rPr>
          <w:rFonts w:ascii="Arial" w:hAnsi="Arial" w:cs="Arial"/>
        </w:rPr>
        <w:t xml:space="preserve">na rzecz </w:t>
      </w:r>
      <w:r w:rsidRPr="00216CF2">
        <w:rPr>
          <w:rFonts w:ascii="Arial" w:hAnsi="Arial" w:cs="Arial"/>
        </w:rPr>
        <w:t>Bankowi Spółdzielczemu Rzemiosła w Krakowie oddział w Wojniczu</w:t>
      </w:r>
      <w:r>
        <w:rPr>
          <w:rFonts w:ascii="Arial" w:hAnsi="Arial" w:cs="Arial"/>
        </w:rPr>
        <w:t xml:space="preserve"> celem usytuowania w witrynie lokalu bankomatu. </w:t>
      </w:r>
    </w:p>
    <w:p w14:paraId="210E3D86" w14:textId="767F53AC" w:rsidR="00CF11CA" w:rsidRPr="00613123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13123">
        <w:rPr>
          <w:rFonts w:ascii="Arial" w:hAnsi="Arial" w:cs="Arial"/>
          <w:b/>
          <w:bCs/>
        </w:rPr>
        <w:t>10</w:t>
      </w:r>
      <w:r w:rsidR="00CB7BCF" w:rsidRPr="00613123">
        <w:rPr>
          <w:rFonts w:ascii="Arial" w:hAnsi="Arial" w:cs="Arial"/>
          <w:b/>
          <w:bCs/>
        </w:rPr>
        <w:t>. Zobowiązania, których przedmiotem jest nieruchomość:</w:t>
      </w:r>
    </w:p>
    <w:p w14:paraId="7B2E35F3" w14:textId="13D25BD3" w:rsidR="00CB7BCF" w:rsidRPr="00613123" w:rsidRDefault="00DF22B7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13123">
        <w:rPr>
          <w:rFonts w:ascii="Arial" w:hAnsi="Arial" w:cs="Arial"/>
        </w:rPr>
        <w:t>Najemca zobowiązany będzie do udostępnienia</w:t>
      </w:r>
      <w:r w:rsidR="00613123">
        <w:rPr>
          <w:rFonts w:ascii="Arial" w:hAnsi="Arial" w:cs="Arial"/>
        </w:rPr>
        <w:t xml:space="preserve"> Bankowi Spółdzielczemu Rzemiosła w Krakowie oddział w Wojniczu</w:t>
      </w:r>
      <w:r w:rsidRPr="00613123">
        <w:rPr>
          <w:rFonts w:ascii="Arial" w:hAnsi="Arial" w:cs="Arial"/>
        </w:rPr>
        <w:t xml:space="preserve"> </w:t>
      </w:r>
      <w:r w:rsidR="00613123" w:rsidRPr="00613123">
        <w:rPr>
          <w:rFonts w:ascii="Arial" w:hAnsi="Arial" w:cs="Arial"/>
        </w:rPr>
        <w:t>lokalu</w:t>
      </w:r>
      <w:r w:rsidR="00613123">
        <w:rPr>
          <w:rFonts w:ascii="Arial" w:hAnsi="Arial" w:cs="Arial"/>
        </w:rPr>
        <w:t>,</w:t>
      </w:r>
      <w:r w:rsidR="00613123" w:rsidRPr="00613123">
        <w:rPr>
          <w:rFonts w:ascii="Arial" w:hAnsi="Arial" w:cs="Arial"/>
        </w:rPr>
        <w:t xml:space="preserve"> celem </w:t>
      </w:r>
      <w:r w:rsidRPr="00613123">
        <w:rPr>
          <w:rFonts w:ascii="Arial" w:hAnsi="Arial" w:cs="Arial"/>
        </w:rPr>
        <w:t xml:space="preserve">dojścia do bankomatu usytuowanego w witrynie lokalu </w:t>
      </w:r>
      <w:r w:rsidR="00613123" w:rsidRPr="00613123">
        <w:rPr>
          <w:rFonts w:ascii="Arial" w:hAnsi="Arial" w:cs="Arial"/>
        </w:rPr>
        <w:t>na czas</w:t>
      </w:r>
      <w:r w:rsidRPr="00613123">
        <w:rPr>
          <w:rFonts w:ascii="Arial" w:hAnsi="Arial" w:cs="Arial"/>
        </w:rPr>
        <w:t xml:space="preserve"> bieżącej obsługi bankomatu. </w:t>
      </w:r>
    </w:p>
    <w:p w14:paraId="36D899CC" w14:textId="78614023" w:rsidR="00CB7BCF" w:rsidRPr="00CF11CA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CB7BCF" w:rsidRPr="00CF11CA">
        <w:rPr>
          <w:rFonts w:ascii="Arial" w:hAnsi="Arial" w:cs="Arial"/>
          <w:b/>
          <w:bCs/>
        </w:rPr>
        <w:t>. Termin i miejsce przetargu:</w:t>
      </w:r>
    </w:p>
    <w:p w14:paraId="7216A545" w14:textId="7039E6E9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8A0F10">
        <w:rPr>
          <w:rFonts w:ascii="Arial" w:hAnsi="Arial" w:cs="Arial"/>
          <w:b/>
          <w:bCs/>
        </w:rPr>
        <w:t>22 maja</w:t>
      </w:r>
      <w:r w:rsidRPr="00CF11CA">
        <w:rPr>
          <w:rFonts w:ascii="Arial" w:hAnsi="Arial" w:cs="Arial"/>
          <w:b/>
          <w:bCs/>
        </w:rPr>
        <w:t xml:space="preserve"> 202</w:t>
      </w:r>
      <w:r w:rsidR="008A0F10">
        <w:rPr>
          <w:rFonts w:ascii="Arial" w:hAnsi="Arial" w:cs="Arial"/>
          <w:b/>
          <w:bCs/>
        </w:rPr>
        <w:t>4</w:t>
      </w:r>
      <w:r w:rsidRPr="00CF11CA">
        <w:rPr>
          <w:rFonts w:ascii="Arial" w:hAnsi="Arial" w:cs="Arial"/>
          <w:b/>
          <w:bCs/>
        </w:rPr>
        <w:t xml:space="preserve"> r. (</w:t>
      </w:r>
      <w:r w:rsidR="008A0F10">
        <w:rPr>
          <w:rFonts w:ascii="Arial" w:hAnsi="Arial" w:cs="Arial"/>
          <w:b/>
          <w:bCs/>
        </w:rPr>
        <w:t>środa</w:t>
      </w:r>
      <w:r w:rsidRPr="00CF11CA">
        <w:rPr>
          <w:rFonts w:ascii="Arial" w:hAnsi="Arial" w:cs="Arial"/>
          <w:b/>
          <w:bCs/>
        </w:rPr>
        <w:t xml:space="preserve">) o godzinie </w:t>
      </w:r>
      <w:r w:rsidR="008A0F10">
        <w:rPr>
          <w:rFonts w:ascii="Arial" w:hAnsi="Arial" w:cs="Arial"/>
          <w:b/>
          <w:bCs/>
        </w:rPr>
        <w:t>9</w:t>
      </w:r>
      <w:r w:rsidR="00C64343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3ECDA3E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B6B4120" w14:textId="33D12F7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>. Wysokość wadium, forma i termin jego wpłacenia:</w:t>
      </w:r>
    </w:p>
    <w:p w14:paraId="1089DECC" w14:textId="1FE71859" w:rsidR="00484DB1" w:rsidRDefault="00CB7BCF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Wadium w kwocie </w:t>
      </w:r>
      <w:r w:rsidR="00D63E2B">
        <w:rPr>
          <w:rFonts w:ascii="Arial" w:hAnsi="Arial" w:cs="Arial"/>
        </w:rPr>
        <w:t>3</w:t>
      </w:r>
      <w:r w:rsidR="008A0F10">
        <w:rPr>
          <w:rFonts w:ascii="Arial" w:hAnsi="Arial" w:cs="Arial"/>
        </w:rPr>
        <w:t>40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D63E2B">
        <w:rPr>
          <w:rFonts w:ascii="Arial" w:hAnsi="Arial" w:cs="Arial"/>
        </w:rPr>
        <w:t xml:space="preserve">trzysta </w:t>
      </w:r>
      <w:r w:rsidR="008A0F10">
        <w:rPr>
          <w:rFonts w:ascii="Arial" w:hAnsi="Arial" w:cs="Arial"/>
        </w:rPr>
        <w:t>czterdzieści</w:t>
      </w:r>
      <w:r w:rsidR="00E33A31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 wpłacić należy na konto Urzędu Miejskiego w Wojnicz  nr 70 8589 0006 0010 0000 0202 0013   prowadzone</w:t>
      </w:r>
      <w:r w:rsidR="00D63E2B">
        <w:rPr>
          <w:rFonts w:ascii="Arial" w:hAnsi="Arial" w:cs="Arial"/>
        </w:rPr>
        <w:br/>
      </w:r>
      <w:r w:rsidRPr="00CF11CA">
        <w:rPr>
          <w:rFonts w:ascii="Arial" w:hAnsi="Arial" w:cs="Arial"/>
        </w:rPr>
        <w:t>w Banku Spółdzielczym Rzemiosła w Krakowie, oddział w Wojniczu do dnia</w:t>
      </w:r>
      <w:r w:rsidR="00C765BD">
        <w:rPr>
          <w:rFonts w:ascii="Arial" w:hAnsi="Arial" w:cs="Arial"/>
        </w:rPr>
        <w:t xml:space="preserve"> </w:t>
      </w:r>
      <w:r w:rsidR="008A0F10">
        <w:rPr>
          <w:rFonts w:ascii="Arial" w:hAnsi="Arial" w:cs="Arial"/>
        </w:rPr>
        <w:t xml:space="preserve">16 maja </w:t>
      </w:r>
      <w:r w:rsidR="00CF11CA">
        <w:rPr>
          <w:rFonts w:ascii="Arial" w:hAnsi="Arial" w:cs="Arial"/>
        </w:rPr>
        <w:t>202</w:t>
      </w:r>
      <w:r w:rsidR="008A0F10">
        <w:rPr>
          <w:rFonts w:ascii="Arial" w:hAnsi="Arial" w:cs="Arial"/>
        </w:rPr>
        <w:t>4</w:t>
      </w:r>
      <w:r w:rsidR="00CF11CA">
        <w:rPr>
          <w:rFonts w:ascii="Arial" w:hAnsi="Arial" w:cs="Arial"/>
        </w:rPr>
        <w:t xml:space="preserve"> r</w:t>
      </w:r>
      <w:r w:rsidR="00C765BD">
        <w:rPr>
          <w:rFonts w:ascii="Arial" w:hAnsi="Arial" w:cs="Arial"/>
        </w:rPr>
        <w:t xml:space="preserve">. </w:t>
      </w:r>
      <w:r w:rsidRPr="00CF11CA">
        <w:rPr>
          <w:rFonts w:ascii="Arial" w:hAnsi="Arial" w:cs="Arial"/>
        </w:rPr>
        <w:t>Przy wpłacie na konto decyduje data wpływu na konto Urzędu Miejskiego w Wojniczu.</w:t>
      </w:r>
      <w:r w:rsidR="00484DB1" w:rsidRPr="00484DB1">
        <w:rPr>
          <w:rFonts w:ascii="Arial" w:hAnsi="Arial" w:cs="Arial"/>
        </w:rPr>
        <w:t xml:space="preserve"> </w:t>
      </w:r>
    </w:p>
    <w:p w14:paraId="2CAE270B" w14:textId="6B3371D2" w:rsidR="00CB7BCF" w:rsidRPr="00CF11CA" w:rsidRDefault="00484DB1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1196">
        <w:rPr>
          <w:rFonts w:ascii="Arial" w:hAnsi="Arial" w:cs="Arial"/>
        </w:rPr>
        <w:t>Wadium wniesione w pieniądzu przez uczestnika przetargu, który przetarg wygrał, zalicza się na poczet</w:t>
      </w:r>
      <w:r w:rsidR="00216CF2">
        <w:rPr>
          <w:rFonts w:ascii="Arial" w:hAnsi="Arial" w:cs="Arial"/>
        </w:rPr>
        <w:t xml:space="preserve"> pierwszego</w:t>
      </w:r>
      <w:r w:rsidRPr="00621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czynszu najmu.</w:t>
      </w:r>
      <w:r w:rsidR="00300D38" w:rsidRPr="00300D38">
        <w:rPr>
          <w:rFonts w:ascii="Arial" w:hAnsi="Arial" w:cs="Arial"/>
        </w:rPr>
        <w:t xml:space="preserve"> </w:t>
      </w:r>
      <w:r w:rsidR="00300D38" w:rsidRPr="00E2609C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52D63353" w14:textId="1C466564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3</w:t>
      </w:r>
      <w:r w:rsidRPr="00CF11CA">
        <w:rPr>
          <w:rFonts w:ascii="Arial" w:hAnsi="Arial" w:cs="Arial"/>
          <w:b/>
          <w:bCs/>
        </w:rPr>
        <w:t xml:space="preserve">. Postąpienie – </w:t>
      </w:r>
      <w:r w:rsidRPr="00CF11CA">
        <w:rPr>
          <w:rFonts w:ascii="Arial" w:hAnsi="Arial" w:cs="Arial"/>
        </w:rPr>
        <w:t xml:space="preserve">co najmniej </w:t>
      </w:r>
      <w:r w:rsidR="00D63E2B">
        <w:rPr>
          <w:rFonts w:ascii="Arial" w:hAnsi="Arial" w:cs="Arial"/>
        </w:rPr>
        <w:t>20</w:t>
      </w:r>
      <w:r w:rsidRPr="00CF11CA">
        <w:rPr>
          <w:rFonts w:ascii="Arial" w:hAnsi="Arial" w:cs="Arial"/>
        </w:rPr>
        <w:t xml:space="preserve">,00 zł (słownie: </w:t>
      </w:r>
      <w:r w:rsidR="00D63E2B">
        <w:rPr>
          <w:rFonts w:ascii="Arial" w:hAnsi="Arial" w:cs="Arial"/>
        </w:rPr>
        <w:t xml:space="preserve">dwadzieścia </w:t>
      </w:r>
      <w:r w:rsidRPr="00CF11CA">
        <w:rPr>
          <w:rFonts w:ascii="Arial" w:hAnsi="Arial" w:cs="Arial"/>
        </w:rPr>
        <w:t>00/100 złotych)</w:t>
      </w:r>
    </w:p>
    <w:p w14:paraId="3865C0EB" w14:textId="77777777" w:rsidR="008A0F10" w:rsidRDefault="008A0F10" w:rsidP="00C765B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A0F10">
        <w:rPr>
          <w:rFonts w:ascii="Arial" w:hAnsi="Arial" w:cs="Arial"/>
          <w:b/>
          <w:bCs/>
        </w:rPr>
        <w:t>14.</w:t>
      </w:r>
      <w:r>
        <w:rPr>
          <w:rFonts w:ascii="Arial" w:hAnsi="Arial" w:cs="Arial"/>
        </w:rPr>
        <w:t xml:space="preserve"> </w:t>
      </w:r>
      <w:r w:rsidR="002E5CF6">
        <w:rPr>
          <w:rFonts w:ascii="Arial" w:hAnsi="Arial" w:cs="Arial"/>
        </w:rPr>
        <w:t xml:space="preserve">Wszelkie niezbędne prace remontowe (adaptacyjne, modernizacyjne) wykona Najemca po uzyskaniu zgody Wynajmującego na własny koszt, bez prawa domagania się od Wynajmującego poniesionych z tego tytułu kosztów. </w:t>
      </w:r>
      <w:r w:rsidR="00C765BD" w:rsidRPr="00C765BD">
        <w:rPr>
          <w:rFonts w:ascii="Arial" w:hAnsi="Arial" w:cs="Arial"/>
        </w:rPr>
        <w:t xml:space="preserve"> </w:t>
      </w:r>
    </w:p>
    <w:p w14:paraId="321526DF" w14:textId="43766475" w:rsidR="00C765BD" w:rsidRDefault="008A0F10" w:rsidP="00C765B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A0F10">
        <w:rPr>
          <w:rFonts w:ascii="Arial" w:hAnsi="Arial" w:cs="Arial"/>
          <w:b/>
          <w:bCs/>
        </w:rPr>
        <w:t>15.</w:t>
      </w:r>
      <w:r>
        <w:rPr>
          <w:rFonts w:ascii="Arial" w:hAnsi="Arial" w:cs="Arial"/>
        </w:rPr>
        <w:t xml:space="preserve"> </w:t>
      </w:r>
      <w:r w:rsidR="00C765BD">
        <w:rPr>
          <w:rFonts w:ascii="Arial" w:hAnsi="Arial" w:cs="Arial"/>
        </w:rPr>
        <w:t>Istnieje możliwość dokonania oględzin lokalu przeznaczonego do najmu w terminie od dnia</w:t>
      </w:r>
      <w:r>
        <w:rPr>
          <w:rFonts w:ascii="Arial" w:hAnsi="Arial" w:cs="Arial"/>
        </w:rPr>
        <w:t xml:space="preserve"> 17 kwietnia</w:t>
      </w:r>
      <w:r w:rsidR="00C765B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C765BD">
        <w:rPr>
          <w:rFonts w:ascii="Arial" w:hAnsi="Arial" w:cs="Arial"/>
        </w:rPr>
        <w:t xml:space="preserve"> r. do dnia </w:t>
      </w:r>
      <w:r>
        <w:rPr>
          <w:rFonts w:ascii="Arial" w:hAnsi="Arial" w:cs="Arial"/>
        </w:rPr>
        <w:t xml:space="preserve">22 maja </w:t>
      </w:r>
      <w:r w:rsidR="00C765B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C765BD">
        <w:rPr>
          <w:rFonts w:ascii="Arial" w:hAnsi="Arial" w:cs="Arial"/>
        </w:rPr>
        <w:t xml:space="preserve"> r., po uprzednim telefonicznym uzgodnieniu terminu dokonania oględzin</w:t>
      </w:r>
      <w:r w:rsidR="002E5CF6">
        <w:rPr>
          <w:rFonts w:ascii="Arial" w:hAnsi="Arial" w:cs="Arial"/>
        </w:rPr>
        <w:t>.</w:t>
      </w:r>
      <w:r w:rsidR="00C765BD">
        <w:rPr>
          <w:rFonts w:ascii="Arial" w:hAnsi="Arial" w:cs="Arial"/>
        </w:rPr>
        <w:t xml:space="preserve"> </w:t>
      </w:r>
      <w:r w:rsidR="002E5CF6">
        <w:rPr>
          <w:rFonts w:ascii="Arial" w:hAnsi="Arial" w:cs="Arial"/>
        </w:rPr>
        <w:t>(</w:t>
      </w:r>
      <w:proofErr w:type="spellStart"/>
      <w:r w:rsidR="00C765BD">
        <w:rPr>
          <w:rFonts w:ascii="Arial" w:hAnsi="Arial" w:cs="Arial"/>
        </w:rPr>
        <w:t>tel</w:t>
      </w:r>
      <w:proofErr w:type="spellEnd"/>
      <w:r w:rsidR="00C765BD">
        <w:rPr>
          <w:rFonts w:ascii="Arial" w:hAnsi="Arial" w:cs="Arial"/>
        </w:rPr>
        <w:t>: 146319830</w:t>
      </w:r>
      <w:r>
        <w:rPr>
          <w:rFonts w:ascii="Arial" w:hAnsi="Arial" w:cs="Arial"/>
        </w:rPr>
        <w:t>)</w:t>
      </w:r>
    </w:p>
    <w:bookmarkEnd w:id="0"/>
    <w:p w14:paraId="6D400B1E" w14:textId="045DBBFD" w:rsidR="00484DB1" w:rsidRDefault="008A0F10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A0F10">
        <w:rPr>
          <w:rFonts w:ascii="Arial" w:hAnsi="Arial" w:cs="Arial"/>
          <w:b/>
          <w:bCs/>
        </w:rPr>
        <w:t>16.</w:t>
      </w:r>
      <w:r>
        <w:rPr>
          <w:rFonts w:ascii="Arial" w:hAnsi="Arial" w:cs="Arial"/>
        </w:rPr>
        <w:t xml:space="preserve"> </w:t>
      </w:r>
      <w:r w:rsidR="00484DB1" w:rsidRPr="00AF7784">
        <w:rPr>
          <w:rFonts w:ascii="Arial" w:hAnsi="Arial" w:cs="Arial"/>
        </w:rPr>
        <w:t>Zastrzega się prawo odwołania przetargu z ważnych przyczyn.</w:t>
      </w:r>
    </w:p>
    <w:p w14:paraId="0CD574FA" w14:textId="73F54B4C" w:rsidR="00DF22B7" w:rsidRPr="00E2609C" w:rsidRDefault="00DF22B7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22B7">
        <w:rPr>
          <w:rFonts w:ascii="Arial" w:hAnsi="Arial" w:cs="Arial"/>
          <w:b/>
          <w:bCs/>
        </w:rPr>
        <w:t>17.</w:t>
      </w:r>
      <w:r>
        <w:rPr>
          <w:rFonts w:ascii="Arial" w:hAnsi="Arial" w:cs="Arial"/>
        </w:rPr>
        <w:t xml:space="preserve"> </w:t>
      </w:r>
      <w:r w:rsidR="00E2609C" w:rsidRPr="00E2609C">
        <w:rPr>
          <w:rFonts w:ascii="Arial" w:hAnsi="Arial" w:cs="Arial"/>
        </w:rPr>
        <w:t xml:space="preserve">Uczestnik przetargu </w:t>
      </w:r>
      <w:r w:rsidR="00BD5C9C">
        <w:rPr>
          <w:rFonts w:ascii="Arial" w:hAnsi="Arial" w:cs="Arial"/>
        </w:rPr>
        <w:t xml:space="preserve">w dniu przetargu </w:t>
      </w:r>
      <w:r w:rsidR="00E2609C" w:rsidRPr="00E2609C">
        <w:rPr>
          <w:rFonts w:ascii="Arial" w:hAnsi="Arial" w:cs="Arial"/>
        </w:rPr>
        <w:t>winien przedłożyć komisji przetargowej:</w:t>
      </w:r>
    </w:p>
    <w:p w14:paraId="218091BC" w14:textId="77777777" w:rsid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dowód wpłaty wadium</w:t>
      </w:r>
    </w:p>
    <w:p w14:paraId="27F09712" w14:textId="3B9C96B8" w:rsidR="00DF22B7" w:rsidRPr="00E2609C" w:rsidRDefault="00DF22B7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dowód tożsamości </w:t>
      </w:r>
    </w:p>
    <w:p w14:paraId="738F28EA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5150F96B" w14:textId="77777777" w:rsidR="00613123" w:rsidRDefault="00613123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2572749A" w14:textId="77777777" w:rsidR="00613123" w:rsidRDefault="00613123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BFBBF51" w14:textId="77777777" w:rsidR="00613123" w:rsidRDefault="00613123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EF8AA6B" w14:textId="32EFFE4E" w:rsidR="00AF7784" w:rsidRPr="00484DB1" w:rsidRDefault="00DF22B7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18. </w:t>
      </w:r>
      <w:r w:rsidR="00AF7784" w:rsidRPr="00484DB1">
        <w:rPr>
          <w:rFonts w:ascii="Arial" w:hAnsi="Arial" w:cs="Arial"/>
          <w:b/>
          <w:bCs/>
        </w:rPr>
        <w:t xml:space="preserve">Skutki uchylenia się od zawarcia umowy </w:t>
      </w:r>
      <w:r w:rsidR="00BD5C9C" w:rsidRPr="00484DB1">
        <w:rPr>
          <w:rFonts w:ascii="Arial" w:hAnsi="Arial" w:cs="Arial"/>
          <w:b/>
          <w:bCs/>
        </w:rPr>
        <w:t>najmu</w:t>
      </w:r>
      <w:r w:rsidR="00AF7784" w:rsidRPr="00484DB1">
        <w:rPr>
          <w:rFonts w:ascii="Arial" w:hAnsi="Arial" w:cs="Arial"/>
          <w:b/>
          <w:bCs/>
        </w:rPr>
        <w:t>:</w:t>
      </w:r>
    </w:p>
    <w:p w14:paraId="64AE938D" w14:textId="2C5F0302" w:rsidR="00AF7784" w:rsidRPr="00AF7784" w:rsidRDefault="00AF7784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F7784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</w:t>
      </w:r>
      <w:r w:rsidR="00BD5C9C">
        <w:rPr>
          <w:rFonts w:ascii="Arial" w:hAnsi="Arial" w:cs="Arial"/>
        </w:rPr>
        <w:t>najmu</w:t>
      </w:r>
      <w:r w:rsidRPr="00AF7784">
        <w:rPr>
          <w:rFonts w:ascii="Arial" w:hAnsi="Arial" w:cs="Arial"/>
        </w:rPr>
        <w:t xml:space="preserve">, organizator przetargu odstąpi od zawarcia umowy, a wpłacone wadium nie podlega  zwrotowi. </w:t>
      </w:r>
    </w:p>
    <w:p w14:paraId="28897B32" w14:textId="58CAA9C7" w:rsidR="00E2609C" w:rsidRPr="00E2609C" w:rsidRDefault="00DF22B7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22B7">
        <w:rPr>
          <w:rFonts w:ascii="Arial" w:hAnsi="Arial" w:cs="Arial"/>
          <w:b/>
          <w:bCs/>
        </w:rPr>
        <w:t>19.</w:t>
      </w:r>
      <w:r>
        <w:rPr>
          <w:rFonts w:ascii="Arial" w:hAnsi="Arial" w:cs="Arial"/>
        </w:rPr>
        <w:t xml:space="preserve"> </w:t>
      </w:r>
      <w:r w:rsidR="00E2609C" w:rsidRPr="00E2609C">
        <w:rPr>
          <w:rFonts w:ascii="Arial" w:hAnsi="Arial" w:cs="Arial"/>
        </w:rPr>
        <w:t>Informacje o ogłaszan</w:t>
      </w:r>
      <w:r w:rsidR="00C765BD">
        <w:rPr>
          <w:rFonts w:ascii="Arial" w:hAnsi="Arial" w:cs="Arial"/>
        </w:rPr>
        <w:t>ym</w:t>
      </w:r>
      <w:r w:rsidR="00E2609C" w:rsidRPr="00E2609C">
        <w:rPr>
          <w:rFonts w:ascii="Arial" w:hAnsi="Arial" w:cs="Arial"/>
        </w:rPr>
        <w:t xml:space="preserve"> do </w:t>
      </w:r>
      <w:r w:rsidR="00C765BD">
        <w:rPr>
          <w:rFonts w:ascii="Arial" w:hAnsi="Arial" w:cs="Arial"/>
        </w:rPr>
        <w:t>najmu lokalu</w:t>
      </w:r>
      <w:r w:rsidR="00E2609C" w:rsidRPr="00E2609C">
        <w:rPr>
          <w:rFonts w:ascii="Arial" w:hAnsi="Arial" w:cs="Arial"/>
        </w:rPr>
        <w:t xml:space="preserve"> uzyskać można w Urzędzie Miejskim</w:t>
      </w:r>
      <w:r w:rsidR="00E2609C" w:rsidRPr="00E2609C">
        <w:rPr>
          <w:rFonts w:ascii="Arial" w:hAnsi="Arial" w:cs="Arial"/>
        </w:rPr>
        <w:br/>
        <w:t xml:space="preserve">w Wojniczu, Rynek 1, pokój nr 4 tel. </w:t>
      </w:r>
      <w:r w:rsidR="00C765BD">
        <w:rPr>
          <w:rFonts w:ascii="Arial" w:hAnsi="Arial" w:cs="Arial"/>
        </w:rPr>
        <w:t>146319830</w:t>
      </w:r>
      <w:r w:rsidR="00613123">
        <w:rPr>
          <w:rFonts w:ascii="Arial" w:hAnsi="Arial" w:cs="Arial"/>
        </w:rPr>
        <w:t xml:space="preserve"> </w:t>
      </w:r>
      <w:r w:rsidR="00E2609C" w:rsidRPr="00E2609C">
        <w:rPr>
          <w:rFonts w:ascii="Arial" w:hAnsi="Arial" w:cs="Arial"/>
        </w:rPr>
        <w:t>od poniedziałku do piątku  od godz.  7</w:t>
      </w:r>
      <w:r w:rsidR="00E2609C" w:rsidRPr="00E2609C">
        <w:rPr>
          <w:rFonts w:ascii="Arial" w:hAnsi="Arial" w:cs="Arial"/>
          <w:vertAlign w:val="superscript"/>
        </w:rPr>
        <w:t>30</w:t>
      </w:r>
      <w:r w:rsidR="00E2609C" w:rsidRPr="00E2609C">
        <w:rPr>
          <w:rFonts w:ascii="Arial" w:hAnsi="Arial" w:cs="Arial"/>
        </w:rPr>
        <w:t xml:space="preserve"> do 15</w:t>
      </w:r>
      <w:r w:rsidR="00E2609C" w:rsidRPr="00E2609C">
        <w:rPr>
          <w:rFonts w:ascii="Arial" w:hAnsi="Arial" w:cs="Arial"/>
          <w:vertAlign w:val="superscript"/>
        </w:rPr>
        <w:t xml:space="preserve">30 </w:t>
      </w:r>
      <w:r w:rsidR="00E2609C" w:rsidRPr="00E2609C">
        <w:rPr>
          <w:rFonts w:ascii="Arial" w:hAnsi="Arial" w:cs="Arial"/>
        </w:rPr>
        <w:t xml:space="preserve"> w okresie wywieszenia ogłoszenia.</w:t>
      </w:r>
    </w:p>
    <w:p w14:paraId="3D48050E" w14:textId="77361E6A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E2609C">
          <w:rPr>
            <w:rStyle w:val="Hipercze"/>
            <w:rFonts w:ascii="Arial" w:hAnsi="Arial" w:cs="Arial"/>
          </w:rPr>
          <w:t>www.wojnicz.pl</w:t>
        </w:r>
      </w:hyperlink>
      <w:r w:rsidRPr="00E2609C">
        <w:rPr>
          <w:rFonts w:ascii="Arial" w:hAnsi="Arial" w:cs="Arial"/>
        </w:rPr>
        <w:t xml:space="preserve"> w dziale „Inwestor” zakładka „Nieruchomości” i w Biuletynie Informacji Publicznej Gminy Wojnicz - na okres od dnia </w:t>
      </w:r>
      <w:bookmarkStart w:id="1" w:name="_Hlk100140483"/>
      <w:r w:rsidR="00DF22B7">
        <w:rPr>
          <w:rFonts w:ascii="Arial" w:hAnsi="Arial" w:cs="Arial"/>
        </w:rPr>
        <w:t>17 kwietnia</w:t>
      </w:r>
      <w:r w:rsidR="00C64343">
        <w:rPr>
          <w:rFonts w:ascii="Arial" w:hAnsi="Arial" w:cs="Arial"/>
        </w:rPr>
        <w:t xml:space="preserve"> </w:t>
      </w:r>
      <w:r w:rsidRPr="00E2609C">
        <w:rPr>
          <w:rFonts w:ascii="Arial" w:hAnsi="Arial" w:cs="Arial"/>
        </w:rPr>
        <w:t xml:space="preserve"> 202</w:t>
      </w:r>
      <w:r w:rsidR="00DF22B7">
        <w:rPr>
          <w:rFonts w:ascii="Arial" w:hAnsi="Arial" w:cs="Arial"/>
        </w:rPr>
        <w:t>4</w:t>
      </w:r>
      <w:r w:rsidRPr="00E2609C">
        <w:rPr>
          <w:rFonts w:ascii="Arial" w:hAnsi="Arial" w:cs="Arial"/>
        </w:rPr>
        <w:t xml:space="preserve"> r. do dnia </w:t>
      </w:r>
      <w:r w:rsidR="00DF22B7">
        <w:rPr>
          <w:rFonts w:ascii="Arial" w:hAnsi="Arial" w:cs="Arial"/>
        </w:rPr>
        <w:t>22 maja</w:t>
      </w:r>
      <w:r w:rsidR="00382A23">
        <w:rPr>
          <w:rFonts w:ascii="Arial" w:hAnsi="Arial" w:cs="Arial"/>
        </w:rPr>
        <w:t xml:space="preserve"> </w:t>
      </w:r>
      <w:r w:rsidRPr="00E2609C">
        <w:rPr>
          <w:rFonts w:ascii="Arial" w:hAnsi="Arial" w:cs="Arial"/>
        </w:rPr>
        <w:t>202</w:t>
      </w:r>
      <w:r w:rsidR="00DF22B7">
        <w:rPr>
          <w:rFonts w:ascii="Arial" w:hAnsi="Arial" w:cs="Arial"/>
        </w:rPr>
        <w:t>4</w:t>
      </w:r>
      <w:r w:rsidRPr="00E2609C">
        <w:rPr>
          <w:rFonts w:ascii="Arial" w:hAnsi="Arial" w:cs="Arial"/>
        </w:rPr>
        <w:t xml:space="preserve"> r.  </w:t>
      </w:r>
      <w:bookmarkEnd w:id="1"/>
    </w:p>
    <w:p w14:paraId="77362E09" w14:textId="38927EA8" w:rsidR="00944220" w:rsidRDefault="00944220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11BC29" w14:textId="2E6C5586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D19CD59" w14:textId="31E796BD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8EAE79" w14:textId="28C81B52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FCCD795" w14:textId="10772ADA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B397C1" w14:textId="72D1A78B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01576EE" w14:textId="028076FC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615207" w14:textId="51949E07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7F47F6" w14:textId="26F884E8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70F7846" w14:textId="1785CD8E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2B75F0" w14:textId="35583841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472D4B5" w14:textId="1456EBFD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5A80048" w14:textId="791FACE9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F394FEB" w14:textId="64BBCC27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93CF95" w14:textId="288F51AF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AE35B0" w14:textId="77777777" w:rsidR="00891632" w:rsidRPr="007425C1" w:rsidRDefault="00891632" w:rsidP="001573EC">
      <w:pPr>
        <w:rPr>
          <w:rFonts w:ascii="Arial" w:hAnsi="Arial" w:cs="Arial"/>
        </w:rPr>
      </w:pPr>
    </w:p>
    <w:sectPr w:rsidR="00891632" w:rsidRPr="007425C1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4686">
    <w:abstractNumId w:val="1"/>
  </w:num>
  <w:num w:numId="2" w16cid:durableId="347678423">
    <w:abstractNumId w:val="2"/>
  </w:num>
  <w:num w:numId="3" w16cid:durableId="1147865930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72014"/>
    <w:rsid w:val="000B6D8B"/>
    <w:rsid w:val="0014590D"/>
    <w:rsid w:val="001573EC"/>
    <w:rsid w:val="001770DC"/>
    <w:rsid w:val="00187F46"/>
    <w:rsid w:val="00192245"/>
    <w:rsid w:val="001A7186"/>
    <w:rsid w:val="00216CF2"/>
    <w:rsid w:val="00247E0C"/>
    <w:rsid w:val="00250D0C"/>
    <w:rsid w:val="002B4683"/>
    <w:rsid w:val="002E2101"/>
    <w:rsid w:val="002E28F7"/>
    <w:rsid w:val="002E5CF6"/>
    <w:rsid w:val="00300D38"/>
    <w:rsid w:val="00330EF1"/>
    <w:rsid w:val="00382A23"/>
    <w:rsid w:val="003913A2"/>
    <w:rsid w:val="003A6D9E"/>
    <w:rsid w:val="003E2C5A"/>
    <w:rsid w:val="003F3675"/>
    <w:rsid w:val="0042127C"/>
    <w:rsid w:val="00484DB1"/>
    <w:rsid w:val="00516AB9"/>
    <w:rsid w:val="005510F9"/>
    <w:rsid w:val="005767BB"/>
    <w:rsid w:val="00602C40"/>
    <w:rsid w:val="00613123"/>
    <w:rsid w:val="00621196"/>
    <w:rsid w:val="00642219"/>
    <w:rsid w:val="006749D8"/>
    <w:rsid w:val="006817AC"/>
    <w:rsid w:val="00710CCA"/>
    <w:rsid w:val="00724A1F"/>
    <w:rsid w:val="007425C1"/>
    <w:rsid w:val="00745F75"/>
    <w:rsid w:val="007A5ACF"/>
    <w:rsid w:val="00891632"/>
    <w:rsid w:val="008A0F10"/>
    <w:rsid w:val="008A38C4"/>
    <w:rsid w:val="008C26DA"/>
    <w:rsid w:val="008F1622"/>
    <w:rsid w:val="00944220"/>
    <w:rsid w:val="009A48EF"/>
    <w:rsid w:val="009B5253"/>
    <w:rsid w:val="009C217B"/>
    <w:rsid w:val="00AF7784"/>
    <w:rsid w:val="00B54677"/>
    <w:rsid w:val="00B70A90"/>
    <w:rsid w:val="00BD5C9C"/>
    <w:rsid w:val="00BE31EE"/>
    <w:rsid w:val="00BF5973"/>
    <w:rsid w:val="00C07E7A"/>
    <w:rsid w:val="00C21D06"/>
    <w:rsid w:val="00C639C0"/>
    <w:rsid w:val="00C64343"/>
    <w:rsid w:val="00C765BD"/>
    <w:rsid w:val="00CB7BCF"/>
    <w:rsid w:val="00CF11CA"/>
    <w:rsid w:val="00D54325"/>
    <w:rsid w:val="00D63E2B"/>
    <w:rsid w:val="00D83830"/>
    <w:rsid w:val="00D93279"/>
    <w:rsid w:val="00DF22B7"/>
    <w:rsid w:val="00E2609C"/>
    <w:rsid w:val="00E2641A"/>
    <w:rsid w:val="00E33A31"/>
    <w:rsid w:val="00E416FB"/>
    <w:rsid w:val="00E417BE"/>
    <w:rsid w:val="00E74AA3"/>
    <w:rsid w:val="00E90F68"/>
    <w:rsid w:val="00F44503"/>
    <w:rsid w:val="00F45878"/>
    <w:rsid w:val="00F8257F"/>
    <w:rsid w:val="00FC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6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22</cp:revision>
  <cp:lastPrinted>2024-04-10T09:08:00Z</cp:lastPrinted>
  <dcterms:created xsi:type="dcterms:W3CDTF">2020-04-27T06:17:00Z</dcterms:created>
  <dcterms:modified xsi:type="dcterms:W3CDTF">2024-04-10T09:13:00Z</dcterms:modified>
</cp:coreProperties>
</file>