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AD18" w14:textId="23DF65C0" w:rsidR="00D94A0B" w:rsidRPr="004E61B1" w:rsidRDefault="00D94A0B" w:rsidP="00D94A0B">
      <w:pPr>
        <w:tabs>
          <w:tab w:val="left" w:pos="426"/>
          <w:tab w:val="left" w:pos="567"/>
        </w:tabs>
        <w:spacing w:line="360" w:lineRule="auto"/>
        <w:jc w:val="right"/>
        <w:rPr>
          <w:rFonts w:eastAsia="SimSun" w:cstheme="minorHAnsi"/>
          <w:kern w:val="2"/>
          <w:szCs w:val="20"/>
          <w:lang w:eastAsia="hi-IN" w:bidi="hi-IN"/>
        </w:rPr>
      </w:pPr>
      <w:r w:rsidRPr="004E61B1">
        <w:rPr>
          <w:rFonts w:eastAsia="SimSun" w:cstheme="minorHAnsi"/>
          <w:kern w:val="2"/>
          <w:szCs w:val="20"/>
          <w:lang w:eastAsia="hi-IN" w:bidi="hi-IN"/>
        </w:rPr>
        <w:t xml:space="preserve">Wojnicz, dnia </w:t>
      </w:r>
      <w:r w:rsidR="00006808">
        <w:rPr>
          <w:rFonts w:eastAsia="SimSun" w:cstheme="minorHAnsi"/>
          <w:kern w:val="2"/>
          <w:szCs w:val="20"/>
          <w:lang w:eastAsia="hi-IN" w:bidi="hi-IN"/>
        </w:rPr>
        <w:t>30</w:t>
      </w:r>
      <w:r w:rsidRPr="004E61B1">
        <w:rPr>
          <w:rFonts w:eastAsia="SimSun" w:cstheme="minorHAnsi"/>
          <w:kern w:val="2"/>
          <w:szCs w:val="20"/>
          <w:lang w:eastAsia="hi-IN" w:bidi="hi-IN"/>
        </w:rPr>
        <w:t>.06.2021 r.</w:t>
      </w:r>
    </w:p>
    <w:p w14:paraId="4A80913E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eastAsia="SimSun" w:cstheme="minorHAnsi"/>
          <w:b/>
          <w:kern w:val="2"/>
          <w:lang w:eastAsia="hi-IN" w:bidi="hi-IN"/>
        </w:rPr>
      </w:pPr>
    </w:p>
    <w:p w14:paraId="4150E2E6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365B52">
        <w:rPr>
          <w:rFonts w:cstheme="minorHAnsi"/>
          <w:b/>
          <w:bCs/>
        </w:rPr>
        <w:t>INFORMACJA O UNIEWAŻNIENIU POSTĘPOWANIA</w:t>
      </w:r>
    </w:p>
    <w:p w14:paraId="571D6732" w14:textId="77777777" w:rsidR="00D94A0B" w:rsidRPr="00365B52" w:rsidRDefault="00D94A0B" w:rsidP="00D94A0B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E0CDA9C" w14:textId="77777777" w:rsidR="00D94A0B" w:rsidRPr="00365B52" w:rsidRDefault="00D94A0B" w:rsidP="00D94A0B">
      <w:pPr>
        <w:pStyle w:val="Akapitzlist"/>
        <w:widowControl w:val="0"/>
        <w:suppressAutoHyphens/>
        <w:snapToGrid w:val="0"/>
        <w:spacing w:line="360" w:lineRule="auto"/>
        <w:ind w:left="0"/>
        <w:jc w:val="both"/>
        <w:rPr>
          <w:rFonts w:ascii="Garamond" w:eastAsia="SimSun" w:hAnsi="Garamond" w:cs="Mangal"/>
          <w:kern w:val="1"/>
          <w:lang w:eastAsia="hi-IN" w:bidi="hi-IN"/>
        </w:rPr>
      </w:pPr>
      <w:r w:rsidRPr="00365B52">
        <w:rPr>
          <w:rFonts w:eastAsia="SimSun" w:cstheme="minorHAnsi"/>
          <w:b/>
          <w:kern w:val="2"/>
          <w:lang w:eastAsia="hi-IN" w:bidi="hi-IN"/>
        </w:rPr>
        <w:t>IOS.7013.3.127.2021</w:t>
      </w:r>
      <w:r w:rsidRPr="00365B52">
        <w:rPr>
          <w:rFonts w:eastAsia="SimSun" w:cstheme="minorHAnsi"/>
          <w:kern w:val="2"/>
          <w:lang w:eastAsia="hi-IN" w:bidi="hi-IN"/>
        </w:rPr>
        <w:t xml:space="preserve"> – </w:t>
      </w:r>
      <w:r w:rsidRPr="00365B52">
        <w:rPr>
          <w:rFonts w:cstheme="minorHAnsi"/>
          <w:b/>
        </w:rPr>
        <w:t xml:space="preserve">Pełnienie funkcji inspektora nadzoru przy realizacji zadania pn.:  „Termomodernizacja budynków Szkoły Podstawowej przy ulicy Szkolnej w Wojniczu” w ramach zamówienia pn.: „Głęboka termomodernizacja budynków użyteczności publicznej w miejscowości Wojnicz i Wielka Wieś, gm. Wojnicz w ramach Regionalnego Programu Operacyjnego Województwa Małopolskiego na lata 2014-2020,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365B52">
        <w:rPr>
          <w:rFonts w:cstheme="minorHAnsi"/>
          <w:b/>
        </w:rPr>
        <w:t>spr</w:t>
      </w:r>
      <w:proofErr w:type="spellEnd"/>
      <w:r w:rsidRPr="00365B52">
        <w:rPr>
          <w:rFonts w:cstheme="minorHAnsi"/>
          <w:b/>
        </w:rPr>
        <w:t>., z Europejskiego Funduszu Rozwoju Regionalnego”.</w:t>
      </w:r>
    </w:p>
    <w:p w14:paraId="6E2B464C" w14:textId="77777777" w:rsidR="00D94A0B" w:rsidRPr="00365B52" w:rsidRDefault="00D94A0B" w:rsidP="00D94A0B">
      <w:pPr>
        <w:spacing w:line="240" w:lineRule="auto"/>
        <w:jc w:val="both"/>
        <w:rPr>
          <w:rFonts w:eastAsia="Calibri" w:cstheme="minorHAnsi"/>
          <w:b/>
          <w:bCs/>
          <w:color w:val="000000"/>
        </w:rPr>
      </w:pPr>
    </w:p>
    <w:tbl>
      <w:tblPr>
        <w:tblW w:w="8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D94A0B" w:rsidRPr="00365B52" w14:paraId="4376F86E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0D34B139" w14:textId="073261F0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  <w:r w:rsidRPr="00365B52">
              <w:rPr>
                <w:rFonts w:cstheme="minorHAnsi"/>
                <w:iCs/>
              </w:rPr>
              <w:t xml:space="preserve">Działając na podstawie </w:t>
            </w:r>
            <w:r w:rsidRPr="00365B52">
              <w:rPr>
                <w:rFonts w:cstheme="minorHAnsi"/>
                <w:b/>
              </w:rPr>
              <w:t xml:space="preserve">§4 pkt. 4 </w:t>
            </w:r>
            <w:r w:rsidRPr="00365B52">
              <w:rPr>
                <w:rFonts w:cstheme="minorHAnsi"/>
              </w:rPr>
              <w:t>Zarządzenia nr 368/2020 Burmistrza Wojnicza z</w:t>
            </w:r>
            <w:r>
              <w:rPr>
                <w:rFonts w:cstheme="minorHAnsi"/>
              </w:rPr>
              <w:t> </w:t>
            </w:r>
            <w:r w:rsidRPr="00365B52">
              <w:rPr>
                <w:rFonts w:cstheme="minorHAnsi"/>
              </w:rPr>
              <w:t>dnia 15 grudnia 2020 r. w sprawie:</w:t>
            </w:r>
            <w:r w:rsidRPr="00365B52">
              <w:rPr>
                <w:rFonts w:cstheme="minorHAnsi"/>
                <w:b/>
              </w:rPr>
              <w:t xml:space="preserve"> Regulaminu udzielania zamówień publicznych, których wartość nie przekracza kwoty netto 130 000,00 zł, </w:t>
            </w:r>
            <w:r w:rsidRPr="00365B52">
              <w:rPr>
                <w:rFonts w:cstheme="minorHAnsi"/>
              </w:rPr>
              <w:t>Zamawiający – Gmina Wojnicz, ul. Rynek 1, 32-830 Wojnicz - informuje o unieważnieniu prowadzonego postępowania.</w:t>
            </w:r>
          </w:p>
          <w:p w14:paraId="397F827E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  <w:p w14:paraId="2FFC3300" w14:textId="77777777" w:rsidR="00242372" w:rsidRPr="0065316E" w:rsidRDefault="00242372" w:rsidP="00242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 xml:space="preserve">                                                                                           </w:t>
            </w:r>
            <w:r>
              <w:rPr>
                <w:rFonts w:ascii="Calibri" w:hAnsi="Calibri" w:cs="Calibri"/>
              </w:rPr>
              <w:t xml:space="preserve">       </w:t>
            </w:r>
            <w:r w:rsidRPr="0065316E">
              <w:rPr>
                <w:rFonts w:ascii="Calibri" w:hAnsi="Calibri" w:cs="Calibri"/>
              </w:rPr>
              <w:t>TADEUSZ BĄK</w:t>
            </w:r>
          </w:p>
          <w:p w14:paraId="793D4DF4" w14:textId="77777777" w:rsidR="00242372" w:rsidRPr="0065316E" w:rsidRDefault="00242372" w:rsidP="0024237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</w:r>
            <w:r w:rsidRPr="0065316E">
              <w:rPr>
                <w:rFonts w:ascii="Calibri" w:hAnsi="Calibri" w:cs="Calibri"/>
              </w:rPr>
              <w:tab/>
              <w:t xml:space="preserve">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</w:t>
            </w:r>
            <w:r w:rsidRPr="0065316E">
              <w:rPr>
                <w:rFonts w:ascii="Calibri" w:hAnsi="Calibri" w:cs="Calibri"/>
              </w:rPr>
              <w:t>BURMISTRZ WOJNICZA</w:t>
            </w:r>
          </w:p>
          <w:p w14:paraId="6BBDEABF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FE38C75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7905413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6F62236" w14:textId="77777777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  <w:p w14:paraId="0DF9CE96" w14:textId="6735AA19" w:rsidR="00D94A0B" w:rsidRPr="00365B52" w:rsidRDefault="00D94A0B" w:rsidP="003D50FC">
            <w:pPr>
              <w:widowControl w:val="0"/>
              <w:autoSpaceDE w:val="0"/>
              <w:autoSpaceDN w:val="0"/>
              <w:adjustRightInd w:val="0"/>
              <w:ind w:firstLine="5370"/>
              <w:jc w:val="both"/>
              <w:rPr>
                <w:rFonts w:cstheme="minorHAnsi"/>
              </w:rPr>
            </w:pPr>
          </w:p>
        </w:tc>
      </w:tr>
      <w:tr w:rsidR="00D94A0B" w:rsidRPr="004E61B1" w14:paraId="23E10F6F" w14:textId="77777777" w:rsidTr="003D50FC">
        <w:trPr>
          <w:trHeight w:val="336"/>
        </w:trPr>
        <w:tc>
          <w:tcPr>
            <w:tcW w:w="8805" w:type="dxa"/>
            <w:vAlign w:val="bottom"/>
          </w:tcPr>
          <w:p w14:paraId="462566AF" w14:textId="77777777" w:rsidR="00D94A0B" w:rsidRPr="004E61B1" w:rsidRDefault="00D94A0B" w:rsidP="003D50FC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</w:p>
        </w:tc>
      </w:tr>
    </w:tbl>
    <w:p w14:paraId="0C19D039" w14:textId="77777777" w:rsidR="00D94A0B" w:rsidRPr="004E61B1" w:rsidRDefault="00D94A0B" w:rsidP="00D94A0B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cstheme="minorHAnsi"/>
          <w:i/>
          <w:sz w:val="18"/>
          <w:szCs w:val="20"/>
          <w:u w:val="single"/>
        </w:rPr>
      </w:pPr>
    </w:p>
    <w:p w14:paraId="5D23685F" w14:textId="77777777" w:rsidR="00C97ED5" w:rsidRDefault="00C97ED5" w:rsidP="007433C6">
      <w:pPr>
        <w:spacing w:after="0"/>
        <w:jc w:val="both"/>
      </w:pP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F0A1" w14:textId="77777777" w:rsidR="00731DA0" w:rsidRDefault="00731DA0" w:rsidP="00D85E01">
      <w:pPr>
        <w:spacing w:after="0" w:line="240" w:lineRule="auto"/>
      </w:pPr>
      <w:r>
        <w:separator/>
      </w:r>
    </w:p>
  </w:endnote>
  <w:endnote w:type="continuationSeparator" w:id="0">
    <w:p w14:paraId="6B930EB6" w14:textId="77777777" w:rsidR="00731DA0" w:rsidRDefault="00731DA0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4557" w14:textId="77777777" w:rsidR="00731DA0" w:rsidRDefault="00731DA0" w:rsidP="00D85E01">
      <w:pPr>
        <w:spacing w:after="0" w:line="240" w:lineRule="auto"/>
      </w:pPr>
      <w:r>
        <w:separator/>
      </w:r>
    </w:p>
  </w:footnote>
  <w:footnote w:type="continuationSeparator" w:id="0">
    <w:p w14:paraId="41EC61A5" w14:textId="77777777" w:rsidR="00731DA0" w:rsidRDefault="00731DA0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871F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3D15D4E8" wp14:editId="09959264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06808"/>
    <w:rsid w:val="000873EE"/>
    <w:rsid w:val="000C7C8C"/>
    <w:rsid w:val="001372EF"/>
    <w:rsid w:val="00164F61"/>
    <w:rsid w:val="00180CF2"/>
    <w:rsid w:val="0020011F"/>
    <w:rsid w:val="002024C9"/>
    <w:rsid w:val="00223AC8"/>
    <w:rsid w:val="00242372"/>
    <w:rsid w:val="002561C6"/>
    <w:rsid w:val="002F194C"/>
    <w:rsid w:val="003938CB"/>
    <w:rsid w:val="003D48B9"/>
    <w:rsid w:val="00490158"/>
    <w:rsid w:val="004B0835"/>
    <w:rsid w:val="004F5975"/>
    <w:rsid w:val="00523128"/>
    <w:rsid w:val="00571C5B"/>
    <w:rsid w:val="00641022"/>
    <w:rsid w:val="00731DA0"/>
    <w:rsid w:val="007433C6"/>
    <w:rsid w:val="00792E32"/>
    <w:rsid w:val="007B79B0"/>
    <w:rsid w:val="008C378C"/>
    <w:rsid w:val="00944ED8"/>
    <w:rsid w:val="00991251"/>
    <w:rsid w:val="009D4EE6"/>
    <w:rsid w:val="00A319F4"/>
    <w:rsid w:val="00A549D5"/>
    <w:rsid w:val="00A737BC"/>
    <w:rsid w:val="00B5663B"/>
    <w:rsid w:val="00B56D88"/>
    <w:rsid w:val="00BD5821"/>
    <w:rsid w:val="00BE488A"/>
    <w:rsid w:val="00C15E34"/>
    <w:rsid w:val="00C368F7"/>
    <w:rsid w:val="00C47DF1"/>
    <w:rsid w:val="00C97ED5"/>
    <w:rsid w:val="00D14D8A"/>
    <w:rsid w:val="00D85E01"/>
    <w:rsid w:val="00D94A0B"/>
    <w:rsid w:val="00D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DD2C"/>
  <w15:docId w15:val="{4CF10C71-31C8-4F19-823C-CBBA87B1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1"/>
    <w:locked/>
    <w:rsid w:val="00D9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9</cp:revision>
  <cp:lastPrinted>2021-06-29T09:56:00Z</cp:lastPrinted>
  <dcterms:created xsi:type="dcterms:W3CDTF">2021-06-25T13:01:00Z</dcterms:created>
  <dcterms:modified xsi:type="dcterms:W3CDTF">2021-06-30T12:56:00Z</dcterms:modified>
</cp:coreProperties>
</file>