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59EA7" w14:textId="363C68DF" w:rsidR="008F44D3" w:rsidRPr="00A31E72" w:rsidRDefault="00903A7D" w:rsidP="008F44D3">
      <w:pPr>
        <w:spacing w:after="0" w:line="240" w:lineRule="auto"/>
        <w:rPr>
          <w:sz w:val="18"/>
          <w:szCs w:val="18"/>
        </w:rPr>
      </w:pPr>
      <w:r w:rsidRPr="00F8310D">
        <w:tab/>
      </w:r>
      <w:r w:rsidRPr="00F8310D">
        <w:tab/>
      </w:r>
      <w:r w:rsidRPr="00F8310D">
        <w:tab/>
      </w:r>
      <w:r w:rsidRPr="00F8310D">
        <w:tab/>
      </w:r>
      <w:r w:rsidRPr="00F8310D">
        <w:tab/>
      </w:r>
      <w:r w:rsidRPr="00F8310D">
        <w:tab/>
      </w:r>
      <w:r w:rsidRPr="00F8310D">
        <w:tab/>
      </w:r>
      <w:r w:rsidRPr="00A31E72">
        <w:tab/>
      </w:r>
      <w:r w:rsidRPr="00A31E72">
        <w:rPr>
          <w:sz w:val="18"/>
          <w:szCs w:val="18"/>
        </w:rPr>
        <w:t>Załącznik</w:t>
      </w:r>
      <w:r w:rsidR="005E16BE" w:rsidRPr="00A31E72">
        <w:rPr>
          <w:sz w:val="18"/>
          <w:szCs w:val="18"/>
        </w:rPr>
        <w:t xml:space="preserve"> </w:t>
      </w:r>
      <w:r w:rsidRPr="00A31E72">
        <w:rPr>
          <w:sz w:val="18"/>
          <w:szCs w:val="18"/>
        </w:rPr>
        <w:t>do zarządzenia</w:t>
      </w:r>
    </w:p>
    <w:p w14:paraId="2668A3AD" w14:textId="163AAD3D" w:rsidR="00A14678" w:rsidRPr="00A31E72" w:rsidRDefault="008F44D3" w:rsidP="008F44D3">
      <w:pPr>
        <w:spacing w:after="0" w:line="240" w:lineRule="auto"/>
        <w:ind w:left="5664"/>
        <w:rPr>
          <w:sz w:val="18"/>
          <w:szCs w:val="18"/>
        </w:rPr>
      </w:pPr>
      <w:r w:rsidRPr="00A31E72">
        <w:rPr>
          <w:sz w:val="18"/>
          <w:szCs w:val="18"/>
        </w:rPr>
        <w:t xml:space="preserve"> nr </w:t>
      </w:r>
      <w:r w:rsidR="00E924B4">
        <w:rPr>
          <w:sz w:val="18"/>
          <w:szCs w:val="18"/>
        </w:rPr>
        <w:t>163</w:t>
      </w:r>
      <w:r w:rsidRPr="00A31E72">
        <w:rPr>
          <w:sz w:val="18"/>
          <w:szCs w:val="18"/>
        </w:rPr>
        <w:t>/2021 Burmistrza Wojnicza</w:t>
      </w:r>
    </w:p>
    <w:p w14:paraId="271CE0A9" w14:textId="55BAF742" w:rsidR="008F44D3" w:rsidRPr="00A31E72" w:rsidRDefault="008F44D3" w:rsidP="008F44D3">
      <w:pPr>
        <w:spacing w:after="0" w:line="240" w:lineRule="auto"/>
        <w:ind w:left="5664"/>
        <w:rPr>
          <w:sz w:val="18"/>
          <w:szCs w:val="18"/>
        </w:rPr>
      </w:pPr>
      <w:r w:rsidRPr="00A31E72">
        <w:rPr>
          <w:sz w:val="18"/>
          <w:szCs w:val="18"/>
        </w:rPr>
        <w:t xml:space="preserve">z dnia </w:t>
      </w:r>
      <w:r w:rsidR="00A31E72" w:rsidRPr="00A31E72">
        <w:rPr>
          <w:sz w:val="18"/>
          <w:szCs w:val="18"/>
        </w:rPr>
        <w:t>30</w:t>
      </w:r>
      <w:r w:rsidRPr="00A31E72">
        <w:rPr>
          <w:sz w:val="18"/>
          <w:szCs w:val="18"/>
        </w:rPr>
        <w:t>.0</w:t>
      </w:r>
      <w:r w:rsidR="005E16BE" w:rsidRPr="00A31E72">
        <w:rPr>
          <w:sz w:val="18"/>
          <w:szCs w:val="18"/>
        </w:rPr>
        <w:t>6</w:t>
      </w:r>
      <w:r w:rsidRPr="00A31E72">
        <w:rPr>
          <w:sz w:val="18"/>
          <w:szCs w:val="18"/>
        </w:rPr>
        <w:t>.2021r.</w:t>
      </w:r>
    </w:p>
    <w:p w14:paraId="0E2F5A70" w14:textId="49AD4671" w:rsidR="00D06690" w:rsidRPr="00F8310D" w:rsidRDefault="00D06690" w:rsidP="00D06690">
      <w:pPr>
        <w:spacing w:after="0" w:line="240" w:lineRule="auto"/>
        <w:rPr>
          <w:color w:val="FF0000"/>
        </w:rPr>
      </w:pPr>
    </w:p>
    <w:p w14:paraId="2E08BBC9" w14:textId="77777777" w:rsidR="005E16BE" w:rsidRPr="00F8310D" w:rsidRDefault="005E16BE" w:rsidP="009558AD">
      <w:pPr>
        <w:spacing w:after="0" w:line="240" w:lineRule="auto"/>
        <w:jc w:val="center"/>
        <w:rPr>
          <w:b/>
          <w:bCs/>
        </w:rPr>
      </w:pPr>
      <w:r w:rsidRPr="00F8310D">
        <w:rPr>
          <w:b/>
          <w:bCs/>
        </w:rPr>
        <w:t xml:space="preserve">Burmistrz Wojnicza ogłasza </w:t>
      </w:r>
      <w:r w:rsidR="00D06690" w:rsidRPr="00F8310D">
        <w:rPr>
          <w:b/>
          <w:bCs/>
        </w:rPr>
        <w:t xml:space="preserve">konkursu na kandydata na stanowisko </w:t>
      </w:r>
    </w:p>
    <w:p w14:paraId="739E5BD2" w14:textId="2A58DC50" w:rsidR="00D06690" w:rsidRPr="00F8310D" w:rsidRDefault="00D06690" w:rsidP="009558AD">
      <w:pPr>
        <w:spacing w:after="0" w:line="240" w:lineRule="auto"/>
        <w:jc w:val="center"/>
        <w:rPr>
          <w:b/>
          <w:bCs/>
        </w:rPr>
      </w:pPr>
      <w:r w:rsidRPr="00F8310D">
        <w:rPr>
          <w:b/>
          <w:bCs/>
        </w:rPr>
        <w:t>kierownika Gminnej Biblioteki Publicznej w Wojniczu</w:t>
      </w:r>
    </w:p>
    <w:p w14:paraId="476AE25C" w14:textId="77777777" w:rsidR="00090651" w:rsidRPr="00F8310D" w:rsidRDefault="00090651" w:rsidP="009558AD">
      <w:pPr>
        <w:spacing w:after="0" w:line="240" w:lineRule="auto"/>
        <w:jc w:val="center"/>
        <w:rPr>
          <w:b/>
          <w:bCs/>
        </w:rPr>
      </w:pPr>
    </w:p>
    <w:p w14:paraId="58F1588D" w14:textId="0EAB2415" w:rsidR="005E16BE" w:rsidRPr="00F8310D" w:rsidRDefault="005E16BE" w:rsidP="009558AD">
      <w:pPr>
        <w:pStyle w:val="Akapitzlist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r w:rsidRPr="00F8310D">
        <w:rPr>
          <w:b/>
          <w:bCs/>
        </w:rPr>
        <w:t>Nazwa i adres instytucji kultury:</w:t>
      </w:r>
    </w:p>
    <w:p w14:paraId="3DDEFE27" w14:textId="03B162D4" w:rsidR="005E16BE" w:rsidRPr="00F8310D" w:rsidRDefault="005E16BE" w:rsidP="009558AD">
      <w:pPr>
        <w:spacing w:after="0" w:line="240" w:lineRule="auto"/>
        <w:ind w:left="708" w:firstLine="708"/>
        <w:jc w:val="both"/>
      </w:pPr>
      <w:r w:rsidRPr="00F8310D">
        <w:t>Gminna Biblioteka Publiczna w Wojniczu</w:t>
      </w:r>
      <w:r w:rsidR="008363C7">
        <w:t xml:space="preserve"> </w:t>
      </w:r>
    </w:p>
    <w:p w14:paraId="2EC8EB58" w14:textId="148A7043" w:rsidR="005E16BE" w:rsidRDefault="000174CD" w:rsidP="009558AD">
      <w:pPr>
        <w:spacing w:after="0" w:line="240" w:lineRule="auto"/>
        <w:ind w:left="708" w:firstLine="708"/>
        <w:jc w:val="both"/>
      </w:pPr>
      <w:r>
        <w:t>u</w:t>
      </w:r>
      <w:r w:rsidR="00451225" w:rsidRPr="00F8310D">
        <w:t>l. Długa 82</w:t>
      </w:r>
      <w:r w:rsidR="005E16BE" w:rsidRPr="00F8310D">
        <w:t xml:space="preserve">, </w:t>
      </w:r>
      <w:r w:rsidR="00451225" w:rsidRPr="00F8310D">
        <w:t>32-830 Wojnicz</w:t>
      </w:r>
    </w:p>
    <w:p w14:paraId="69455D22" w14:textId="77777777" w:rsidR="008363C7" w:rsidRDefault="008363C7" w:rsidP="008363C7">
      <w:pPr>
        <w:pStyle w:val="Akapitzlist"/>
        <w:spacing w:after="0" w:line="240" w:lineRule="auto"/>
        <w:ind w:firstLine="696"/>
        <w:jc w:val="both"/>
      </w:pPr>
      <w:bookmarkStart w:id="0" w:name="_Hlk74211191"/>
      <w:r w:rsidRPr="00F8310D">
        <w:t>Gminna Biblioteka Publiczna w Wojniczu</w:t>
      </w:r>
      <w:r>
        <w:t xml:space="preserve"> prowadzi filie: Filia w Wielkiej Wsi, </w:t>
      </w:r>
    </w:p>
    <w:p w14:paraId="2DCF97C5" w14:textId="78A3B5A2" w:rsidR="008363C7" w:rsidRDefault="008363C7" w:rsidP="008363C7">
      <w:pPr>
        <w:pStyle w:val="Akapitzlist"/>
        <w:spacing w:after="0" w:line="240" w:lineRule="auto"/>
        <w:ind w:firstLine="696"/>
        <w:jc w:val="both"/>
      </w:pPr>
      <w:r>
        <w:t xml:space="preserve">Filia w Grabnie, </w:t>
      </w:r>
      <w:r w:rsidR="0009476A">
        <w:t xml:space="preserve">Filia </w:t>
      </w:r>
      <w:r>
        <w:t>w Biadolinach Radłowskich</w:t>
      </w:r>
      <w:r w:rsidR="00C52F0B">
        <w:t>.</w:t>
      </w:r>
    </w:p>
    <w:p w14:paraId="1246880C" w14:textId="77777777" w:rsidR="00C52F0B" w:rsidRPr="00F8310D" w:rsidRDefault="00C52F0B" w:rsidP="008363C7">
      <w:pPr>
        <w:pStyle w:val="Akapitzlist"/>
        <w:spacing w:after="0" w:line="240" w:lineRule="auto"/>
        <w:ind w:firstLine="696"/>
        <w:jc w:val="both"/>
      </w:pPr>
    </w:p>
    <w:p w14:paraId="6CF96C41" w14:textId="7B3B770D" w:rsidR="005E16BE" w:rsidRPr="00F8310D" w:rsidRDefault="005E16BE" w:rsidP="009558AD">
      <w:pPr>
        <w:pStyle w:val="Akapitzlist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r w:rsidRPr="00F8310D">
        <w:rPr>
          <w:b/>
          <w:bCs/>
        </w:rPr>
        <w:t xml:space="preserve">Wymagania kwalifikacyjne kandydatów </w:t>
      </w:r>
    </w:p>
    <w:bookmarkEnd w:id="0"/>
    <w:p w14:paraId="37BAD8EC" w14:textId="274F2CEC" w:rsidR="005E16BE" w:rsidRPr="00D027F3" w:rsidRDefault="005E16BE" w:rsidP="00910FBC">
      <w:pPr>
        <w:pStyle w:val="Akapitzlist"/>
        <w:numPr>
          <w:ilvl w:val="0"/>
          <w:numId w:val="23"/>
        </w:numPr>
        <w:spacing w:after="0" w:line="240" w:lineRule="auto"/>
        <w:ind w:left="426" w:hanging="284"/>
        <w:jc w:val="both"/>
      </w:pPr>
      <w:r w:rsidRPr="00D027F3">
        <w:t>Wymagania niezbędne:</w:t>
      </w:r>
    </w:p>
    <w:p w14:paraId="1620B160" w14:textId="63985933" w:rsidR="005E16BE" w:rsidRPr="00C52F0B" w:rsidRDefault="005E16BE" w:rsidP="00910FBC">
      <w:pPr>
        <w:pStyle w:val="Akapitzlist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851" w:hanging="425"/>
        <w:jc w:val="both"/>
      </w:pPr>
      <w:r w:rsidRPr="00C52F0B">
        <w:t>obywatelstwo polskie</w:t>
      </w:r>
      <w:r w:rsidR="00A57E49" w:rsidRPr="00C52F0B">
        <w:t xml:space="preserve"> lub obywatelstwo innego niż Polska państwa Unii Europejskiej lub innego państwa, którego obywatelom, na podstawie umów międzynarodowych lub przepisów prawa wspólnotowego, przysługuje prawo do podjęcia zatrudnienia na terytorium Rzeczypospolitej Polskiej</w:t>
      </w:r>
      <w:r w:rsidRPr="00C52F0B">
        <w:t>;</w:t>
      </w:r>
    </w:p>
    <w:p w14:paraId="66A2D78F" w14:textId="3D9F2F53" w:rsidR="00C52F0B" w:rsidRPr="00C52F0B" w:rsidRDefault="00C52F0B" w:rsidP="00C52F0B">
      <w:pPr>
        <w:pStyle w:val="Akapitzlist"/>
        <w:numPr>
          <w:ilvl w:val="0"/>
          <w:numId w:val="9"/>
        </w:numPr>
        <w:ind w:left="851" w:hanging="425"/>
        <w:jc w:val="both"/>
      </w:pPr>
      <w:r w:rsidRPr="00C52F0B">
        <w:t>posiada biegłą znajomość języka polskiego w mowie i piśmie;</w:t>
      </w:r>
    </w:p>
    <w:p w14:paraId="7F4168F8" w14:textId="6DC82A3C" w:rsidR="005E16BE" w:rsidRPr="00C52F0B" w:rsidRDefault="005E16BE" w:rsidP="00910FBC">
      <w:pPr>
        <w:pStyle w:val="Akapitzlist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851" w:hanging="425"/>
        <w:jc w:val="both"/>
      </w:pPr>
      <w:r w:rsidRPr="00C52F0B">
        <w:t>wykształcenie wyższe magisterskie;</w:t>
      </w:r>
    </w:p>
    <w:p w14:paraId="6163AFAE" w14:textId="3248F7C4" w:rsidR="00C52F0B" w:rsidRPr="00C52F0B" w:rsidRDefault="000D0BCC" w:rsidP="000D0BCC">
      <w:pPr>
        <w:pStyle w:val="Akapitzlist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851" w:hanging="425"/>
        <w:jc w:val="both"/>
      </w:pPr>
      <w:r w:rsidRPr="00C52F0B">
        <w:t>posiada</w:t>
      </w:r>
      <w:r w:rsidR="00C52F0B" w:rsidRPr="00C52F0B">
        <w:t>nie</w:t>
      </w:r>
      <w:r w:rsidRPr="00C52F0B">
        <w:t xml:space="preserve"> co najmniej 5 letni</w:t>
      </w:r>
      <w:r w:rsidR="00C52F0B" w:rsidRPr="00C52F0B">
        <w:t>ego</w:t>
      </w:r>
      <w:r w:rsidRPr="00C52F0B">
        <w:t xml:space="preserve"> staż</w:t>
      </w:r>
      <w:r w:rsidR="00C52F0B" w:rsidRPr="00C52F0B">
        <w:t>u</w:t>
      </w:r>
      <w:r w:rsidRPr="00C52F0B">
        <w:t xml:space="preserve"> pracy (uwzględnia się własną działalność gospodarczą, wykonywanie działalności na podstawie umów cywilno-prawnych lub kontraktów menadżerskich) lub posiada</w:t>
      </w:r>
      <w:r w:rsidR="00C52F0B" w:rsidRPr="00C52F0B">
        <w:t>nie</w:t>
      </w:r>
      <w:r w:rsidRPr="00C52F0B">
        <w:t xml:space="preserve"> co najmniej 3-letnie</w:t>
      </w:r>
      <w:r w:rsidR="00C52F0B" w:rsidRPr="00C52F0B">
        <w:t>go</w:t>
      </w:r>
      <w:r w:rsidRPr="00C52F0B">
        <w:t xml:space="preserve"> doświadczenie na stanowisku kierowniczym</w:t>
      </w:r>
      <w:r w:rsidR="0009476A">
        <w:t>;</w:t>
      </w:r>
      <w:r w:rsidRPr="00C52F0B">
        <w:t xml:space="preserve"> </w:t>
      </w:r>
    </w:p>
    <w:p w14:paraId="23D82957" w14:textId="36B6BAF5" w:rsidR="009A0D99" w:rsidRPr="00C52F0B" w:rsidRDefault="009A0D99" w:rsidP="009A0D99">
      <w:pPr>
        <w:pStyle w:val="Akapitzlist"/>
        <w:numPr>
          <w:ilvl w:val="0"/>
          <w:numId w:val="9"/>
        </w:numPr>
        <w:ind w:left="851" w:hanging="425"/>
        <w:jc w:val="both"/>
      </w:pPr>
      <w:r w:rsidRPr="00C52F0B">
        <w:t>pełna zdolność do czynności prawnych oraz korzystanie z pełni praw publicznych;</w:t>
      </w:r>
    </w:p>
    <w:p w14:paraId="7B5491AA" w14:textId="77777777" w:rsidR="00451225" w:rsidRPr="00C52F0B" w:rsidRDefault="005E16BE" w:rsidP="00910FBC">
      <w:pPr>
        <w:pStyle w:val="Akapitzlist"/>
        <w:numPr>
          <w:ilvl w:val="0"/>
          <w:numId w:val="9"/>
        </w:numPr>
        <w:tabs>
          <w:tab w:val="left" w:pos="851"/>
        </w:tabs>
        <w:spacing w:after="0" w:line="240" w:lineRule="auto"/>
        <w:ind w:left="851" w:hanging="425"/>
        <w:jc w:val="both"/>
      </w:pPr>
      <w:r w:rsidRPr="00C52F0B">
        <w:t>niekaralność prawomocnym wyrokiem sądu za umyślne przestępstwo ścigane z oskarżenia publicznego lub</w:t>
      </w:r>
      <w:r w:rsidR="00451225" w:rsidRPr="00C52F0B">
        <w:t xml:space="preserve"> </w:t>
      </w:r>
      <w:r w:rsidRPr="00C52F0B">
        <w:t>umyślne przestępstwo skarbowe;</w:t>
      </w:r>
    </w:p>
    <w:p w14:paraId="2DB68017" w14:textId="75074FE2" w:rsidR="00451225" w:rsidRPr="00C52F0B" w:rsidRDefault="005E16BE" w:rsidP="00910FBC">
      <w:pPr>
        <w:pStyle w:val="Akapitzlist"/>
        <w:numPr>
          <w:ilvl w:val="0"/>
          <w:numId w:val="9"/>
        </w:numPr>
        <w:tabs>
          <w:tab w:val="left" w:pos="851"/>
        </w:tabs>
        <w:spacing w:after="0" w:line="240" w:lineRule="auto"/>
        <w:ind w:left="851" w:hanging="425"/>
        <w:jc w:val="both"/>
      </w:pPr>
      <w:r w:rsidRPr="00C52F0B">
        <w:t>niekaralność zakazem pełnienia funkcji kierowniczych związanych z dysponowaniem środkami</w:t>
      </w:r>
      <w:r w:rsidR="00451225" w:rsidRPr="00C52F0B">
        <w:t xml:space="preserve"> </w:t>
      </w:r>
      <w:r w:rsidRPr="00C52F0B">
        <w:t>publicznymi;</w:t>
      </w:r>
    </w:p>
    <w:p w14:paraId="35C02660" w14:textId="1B0DFBB7" w:rsidR="00451225" w:rsidRDefault="005E16BE" w:rsidP="00910FBC">
      <w:pPr>
        <w:pStyle w:val="Akapitzlist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851" w:hanging="425"/>
        <w:jc w:val="both"/>
      </w:pPr>
      <w:r w:rsidRPr="00C52F0B">
        <w:t xml:space="preserve">brak przeciwskazań zdrowotnych do wykonywania pracy na </w:t>
      </w:r>
      <w:r w:rsidR="00C82DEB">
        <w:t>wyżej wymienionym stanowisku</w:t>
      </w:r>
      <w:r w:rsidRPr="00F8310D">
        <w:t>;</w:t>
      </w:r>
    </w:p>
    <w:p w14:paraId="41DBC7DC" w14:textId="2C1365D1" w:rsidR="008E593D" w:rsidRPr="008E593D" w:rsidRDefault="008E593D" w:rsidP="008E593D">
      <w:pPr>
        <w:pStyle w:val="Akapitzlist"/>
        <w:numPr>
          <w:ilvl w:val="0"/>
          <w:numId w:val="9"/>
        </w:numPr>
        <w:ind w:left="851" w:hanging="425"/>
        <w:jc w:val="both"/>
        <w:rPr>
          <w:b/>
          <w:bCs/>
        </w:rPr>
      </w:pPr>
      <w:r>
        <w:rPr>
          <w:b/>
          <w:bCs/>
        </w:rPr>
        <w:t xml:space="preserve">opracowany przez kandydata </w:t>
      </w:r>
      <w:r w:rsidRPr="008E593D">
        <w:rPr>
          <w:b/>
          <w:bCs/>
        </w:rPr>
        <w:t>autorski</w:t>
      </w:r>
      <w:r>
        <w:rPr>
          <w:b/>
          <w:bCs/>
        </w:rPr>
        <w:t xml:space="preserve"> pisemny </w:t>
      </w:r>
      <w:r w:rsidRPr="008E593D">
        <w:rPr>
          <w:b/>
          <w:bCs/>
        </w:rPr>
        <w:t>program</w:t>
      </w:r>
      <w:r>
        <w:rPr>
          <w:b/>
          <w:bCs/>
        </w:rPr>
        <w:t xml:space="preserve"> </w:t>
      </w:r>
      <w:r w:rsidRPr="008E593D">
        <w:rPr>
          <w:b/>
          <w:bCs/>
        </w:rPr>
        <w:t>działania Gminnej Biblioteki Publicznej w Wojniczu na najbliższe 7 lat z uwzględnieniem warunków organizacyjno-finansowych;</w:t>
      </w:r>
    </w:p>
    <w:p w14:paraId="1A15D972" w14:textId="77777777" w:rsidR="008A503C" w:rsidRPr="00D027F3" w:rsidRDefault="008A503C" w:rsidP="009558AD">
      <w:pPr>
        <w:pStyle w:val="Akapitzlist"/>
        <w:spacing w:after="0" w:line="240" w:lineRule="auto"/>
        <w:jc w:val="both"/>
        <w:rPr>
          <w:b/>
          <w:bCs/>
        </w:rPr>
      </w:pPr>
    </w:p>
    <w:p w14:paraId="30AB568A" w14:textId="51C2EB0C" w:rsidR="005E16BE" w:rsidRPr="00D027F3" w:rsidRDefault="005E16BE" w:rsidP="00910FBC">
      <w:pPr>
        <w:pStyle w:val="Akapitzlist"/>
        <w:numPr>
          <w:ilvl w:val="0"/>
          <w:numId w:val="23"/>
        </w:numPr>
        <w:spacing w:after="0" w:line="240" w:lineRule="auto"/>
        <w:ind w:left="426" w:hanging="284"/>
        <w:jc w:val="both"/>
      </w:pPr>
      <w:r w:rsidRPr="00D027F3">
        <w:t xml:space="preserve">Wymagania dodatkowe </w:t>
      </w:r>
      <w:r w:rsidR="00C07B79">
        <w:t>(preferowane)</w:t>
      </w:r>
      <w:r w:rsidRPr="00D027F3">
        <w:t>:</w:t>
      </w:r>
    </w:p>
    <w:p w14:paraId="65A6E28C" w14:textId="46FAD783" w:rsidR="00451225" w:rsidRPr="008363C7" w:rsidRDefault="005E16BE" w:rsidP="005C772E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709" w:hanging="283"/>
        <w:jc w:val="both"/>
      </w:pPr>
      <w:r w:rsidRPr="008363C7">
        <w:t>wykształcenie wyższe magisterskie o kierunku bibliotekoznawstwo,</w:t>
      </w:r>
      <w:r w:rsidR="008363C7">
        <w:t xml:space="preserve"> studia podyplomowe z zakresu bibliotekarstwa</w:t>
      </w:r>
      <w:r w:rsidRPr="008363C7">
        <w:t xml:space="preserve"> </w:t>
      </w:r>
      <w:r w:rsidR="008A503C" w:rsidRPr="008363C7">
        <w:t>lub ukończony kurs kompetencji ogólnych w zakresie bibliotekarstwa</w:t>
      </w:r>
      <w:r w:rsidR="00324F53" w:rsidRPr="008363C7">
        <w:t>;</w:t>
      </w:r>
    </w:p>
    <w:p w14:paraId="54A2D3D4" w14:textId="4658A83F" w:rsidR="00972547" w:rsidRPr="008363C7" w:rsidRDefault="00972547" w:rsidP="005C772E">
      <w:pPr>
        <w:pStyle w:val="Akapitzlist"/>
        <w:numPr>
          <w:ilvl w:val="0"/>
          <w:numId w:val="11"/>
        </w:numPr>
        <w:tabs>
          <w:tab w:val="left" w:pos="709"/>
          <w:tab w:val="left" w:pos="851"/>
        </w:tabs>
        <w:spacing w:after="0" w:line="240" w:lineRule="auto"/>
        <w:ind w:hanging="84"/>
        <w:jc w:val="both"/>
      </w:pPr>
      <w:r w:rsidRPr="008363C7">
        <w:t>doświadczenie w pracy w instytucjach kultury</w:t>
      </w:r>
      <w:r w:rsidR="009A0D99">
        <w:t>;</w:t>
      </w:r>
    </w:p>
    <w:p w14:paraId="6AF67AFB" w14:textId="0CB5DA9F" w:rsidR="008363C7" w:rsidRDefault="008363C7" w:rsidP="009A0D99">
      <w:pPr>
        <w:pStyle w:val="Akapitzlist"/>
        <w:numPr>
          <w:ilvl w:val="0"/>
          <w:numId w:val="11"/>
        </w:numPr>
        <w:tabs>
          <w:tab w:val="left" w:pos="709"/>
          <w:tab w:val="left" w:pos="851"/>
        </w:tabs>
        <w:spacing w:after="0" w:line="240" w:lineRule="auto"/>
        <w:ind w:left="709" w:hanging="283"/>
        <w:jc w:val="both"/>
      </w:pPr>
      <w:r w:rsidRPr="008363C7">
        <w:t>znajomość problematyki będącej przedmiotem działalności bibliotek publicznych oraz obowiązujących zasad ekonomiczno-księgowych</w:t>
      </w:r>
      <w:r w:rsidR="009A0D99">
        <w:t>;</w:t>
      </w:r>
    </w:p>
    <w:p w14:paraId="6FFB1178" w14:textId="1504BD49" w:rsidR="008363C7" w:rsidRDefault="008363C7" w:rsidP="00090651">
      <w:pPr>
        <w:pStyle w:val="Akapitzlist"/>
        <w:numPr>
          <w:ilvl w:val="0"/>
          <w:numId w:val="11"/>
        </w:numPr>
        <w:tabs>
          <w:tab w:val="left" w:pos="709"/>
        </w:tabs>
        <w:spacing w:after="0" w:line="240" w:lineRule="auto"/>
        <w:ind w:left="709" w:hanging="341"/>
        <w:jc w:val="both"/>
      </w:pPr>
      <w:r>
        <w:t>znajomość przepisów prawnych: ustawy o bibliotekach, ustawy o organizowaniu i prowadzeniu</w:t>
      </w:r>
      <w:r w:rsidR="00090651">
        <w:t xml:space="preserve"> </w:t>
      </w:r>
      <w:r>
        <w:t>działalności kulturalnej, ustawy o finansach publicznych</w:t>
      </w:r>
      <w:r w:rsidR="009A0D99">
        <w:t>;</w:t>
      </w:r>
    </w:p>
    <w:p w14:paraId="330523F1" w14:textId="77777777" w:rsidR="009A0D99" w:rsidRDefault="009A0D99" w:rsidP="009A0D99">
      <w:pPr>
        <w:pStyle w:val="Akapitzlist"/>
        <w:numPr>
          <w:ilvl w:val="0"/>
          <w:numId w:val="11"/>
        </w:numPr>
        <w:tabs>
          <w:tab w:val="left" w:pos="709"/>
          <w:tab w:val="left" w:pos="851"/>
        </w:tabs>
        <w:spacing w:after="0" w:line="240" w:lineRule="auto"/>
        <w:ind w:hanging="142"/>
        <w:jc w:val="both"/>
      </w:pPr>
      <w:r>
        <w:t>predyspozycje menadżerskie i umiejętności kierowania zespołem;</w:t>
      </w:r>
    </w:p>
    <w:p w14:paraId="6740949D" w14:textId="77777777" w:rsidR="009A0D99" w:rsidRDefault="009A0D99" w:rsidP="009A0D99">
      <w:pPr>
        <w:pStyle w:val="Akapitzlist"/>
        <w:numPr>
          <w:ilvl w:val="0"/>
          <w:numId w:val="11"/>
        </w:numPr>
        <w:tabs>
          <w:tab w:val="left" w:pos="709"/>
          <w:tab w:val="left" w:pos="851"/>
        </w:tabs>
        <w:spacing w:after="0" w:line="240" w:lineRule="auto"/>
        <w:ind w:hanging="142"/>
        <w:jc w:val="both"/>
      </w:pPr>
      <w:r>
        <w:t>kreatywność, dyspozycyjność, odpowiedzialność, rzetelność, kultura osobista;</w:t>
      </w:r>
    </w:p>
    <w:p w14:paraId="3392307D" w14:textId="77777777" w:rsidR="009A0D99" w:rsidRDefault="009A0D99" w:rsidP="00A425CA">
      <w:pPr>
        <w:pStyle w:val="Akapitzlist"/>
        <w:numPr>
          <w:ilvl w:val="0"/>
          <w:numId w:val="11"/>
        </w:numPr>
        <w:tabs>
          <w:tab w:val="left" w:pos="709"/>
          <w:tab w:val="left" w:pos="851"/>
        </w:tabs>
        <w:spacing w:after="0" w:line="240" w:lineRule="auto"/>
        <w:ind w:left="709" w:hanging="341"/>
        <w:jc w:val="both"/>
      </w:pPr>
      <w:r>
        <w:t>predyspozycje do organizowania i prowadzenia przedsięwzięć promocyjnych związanych z działalnością kulturalną;</w:t>
      </w:r>
    </w:p>
    <w:p w14:paraId="0A5B0301" w14:textId="77ADEC2B" w:rsidR="009A0D99" w:rsidRDefault="009A0D99" w:rsidP="009A0D99">
      <w:pPr>
        <w:pStyle w:val="Akapitzlist"/>
        <w:numPr>
          <w:ilvl w:val="0"/>
          <w:numId w:val="11"/>
        </w:numPr>
        <w:tabs>
          <w:tab w:val="left" w:pos="709"/>
          <w:tab w:val="left" w:pos="851"/>
        </w:tabs>
        <w:spacing w:after="0" w:line="240" w:lineRule="auto"/>
        <w:ind w:hanging="142"/>
        <w:jc w:val="both"/>
      </w:pPr>
      <w:r>
        <w:t>prawo jazdy kat. B</w:t>
      </w:r>
      <w:r w:rsidR="00090651">
        <w:t>;</w:t>
      </w:r>
    </w:p>
    <w:p w14:paraId="7621CF48" w14:textId="26FA25EA" w:rsidR="005C772E" w:rsidRDefault="005C772E" w:rsidP="005C772E">
      <w:pPr>
        <w:pStyle w:val="Akapitzlist"/>
        <w:numPr>
          <w:ilvl w:val="0"/>
          <w:numId w:val="11"/>
        </w:numPr>
        <w:spacing w:after="0" w:line="240" w:lineRule="auto"/>
        <w:jc w:val="both"/>
      </w:pPr>
      <w:r w:rsidRPr="00F8310D">
        <w:t>znajomość specyfiki kulturalno- społecznej gminy Wojnicz</w:t>
      </w:r>
      <w:r w:rsidR="00090651">
        <w:t>.</w:t>
      </w:r>
    </w:p>
    <w:p w14:paraId="6EA4D8C4" w14:textId="77777777" w:rsidR="00ED4CCD" w:rsidRPr="00F8310D" w:rsidRDefault="00ED4CCD" w:rsidP="005C772E">
      <w:pPr>
        <w:spacing w:after="0" w:line="240" w:lineRule="auto"/>
        <w:jc w:val="both"/>
      </w:pPr>
    </w:p>
    <w:p w14:paraId="57F7DC0A" w14:textId="01C010B3" w:rsidR="008A503C" w:rsidRDefault="001F5213" w:rsidP="009558AD">
      <w:pPr>
        <w:pStyle w:val="Akapitzlist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Zakres zadań jakie ma realizować Kierownik Gminnej Biblioteki Publicznej w Wojniczu</w:t>
      </w:r>
    </w:p>
    <w:p w14:paraId="728D2E19" w14:textId="3497AA7D" w:rsidR="00C07B79" w:rsidRDefault="001F5213" w:rsidP="00910FBC">
      <w:pPr>
        <w:pStyle w:val="Akapitzlist"/>
        <w:numPr>
          <w:ilvl w:val="0"/>
          <w:numId w:val="24"/>
        </w:numPr>
        <w:spacing w:after="0" w:line="240" w:lineRule="auto"/>
        <w:ind w:left="426" w:hanging="284"/>
        <w:jc w:val="both"/>
      </w:pPr>
      <w:r>
        <w:t xml:space="preserve">kierowanie całokształtem działalności </w:t>
      </w:r>
      <w:r w:rsidR="00C07B79">
        <w:t>Gminnej Biblioteki Publicznej w Wojniczu</w:t>
      </w:r>
      <w:r w:rsidR="00F57A9F">
        <w:t xml:space="preserve"> będącej gminn</w:t>
      </w:r>
      <w:r w:rsidR="00B76795">
        <w:t>ą</w:t>
      </w:r>
      <w:r w:rsidR="00F57A9F">
        <w:t xml:space="preserve"> samorządową instytucją kultury</w:t>
      </w:r>
      <w:r w:rsidR="00C07B79">
        <w:t>;</w:t>
      </w:r>
    </w:p>
    <w:p w14:paraId="0B896A88" w14:textId="09F91B44" w:rsidR="00C07B79" w:rsidRDefault="00C07B79" w:rsidP="00910FBC">
      <w:pPr>
        <w:pStyle w:val="Akapitzlist"/>
        <w:numPr>
          <w:ilvl w:val="0"/>
          <w:numId w:val="24"/>
        </w:numPr>
        <w:spacing w:after="0" w:line="240" w:lineRule="auto"/>
        <w:ind w:left="426" w:hanging="284"/>
        <w:jc w:val="both"/>
      </w:pPr>
      <w:r>
        <w:lastRenderedPageBreak/>
        <w:t>r</w:t>
      </w:r>
      <w:r w:rsidRPr="00C07B79">
        <w:t>ealizacj</w:t>
      </w:r>
      <w:r>
        <w:t>a</w:t>
      </w:r>
      <w:r w:rsidRPr="00C07B79">
        <w:t xml:space="preserve"> programu działania zgodnie z umową zawartą w trybie art.15 ust.5 ustawy z dnia 25 października 1991r. o organizowaniu i prowadzeniu działalności kulturalnej (</w:t>
      </w:r>
      <w:r w:rsidRPr="00F8310D">
        <w:t>Dz.U. z 2020r. poz. 194 ze zm.)</w:t>
      </w:r>
      <w:r>
        <w:t>;</w:t>
      </w:r>
      <w:r w:rsidRPr="00F8310D">
        <w:t xml:space="preserve">  </w:t>
      </w:r>
    </w:p>
    <w:p w14:paraId="466751F7" w14:textId="3E4D4BE0" w:rsidR="00ED4CCD" w:rsidRDefault="008A1459" w:rsidP="00910FBC">
      <w:pPr>
        <w:pStyle w:val="Akapitzlist"/>
        <w:numPr>
          <w:ilvl w:val="0"/>
          <w:numId w:val="24"/>
        </w:numPr>
        <w:spacing w:after="0" w:line="240" w:lineRule="auto"/>
        <w:ind w:left="426" w:hanging="284"/>
        <w:jc w:val="both"/>
      </w:pPr>
      <w:r>
        <w:t xml:space="preserve">Kierownik będzie </w:t>
      </w:r>
      <w:r w:rsidR="00C82DEB">
        <w:t xml:space="preserve">także </w:t>
      </w:r>
      <w:r>
        <w:t>wykonywał prac</w:t>
      </w:r>
      <w:r w:rsidR="00CC6F18">
        <w:t>ę</w:t>
      </w:r>
      <w:r>
        <w:t xml:space="preserve"> bibliotekarza.</w:t>
      </w:r>
    </w:p>
    <w:p w14:paraId="551347CD" w14:textId="5FB65990" w:rsidR="00F57A9F" w:rsidRDefault="00F57A9F" w:rsidP="009558AD">
      <w:pPr>
        <w:spacing w:after="0" w:line="240" w:lineRule="auto"/>
        <w:ind w:left="360"/>
        <w:jc w:val="both"/>
      </w:pPr>
    </w:p>
    <w:p w14:paraId="7BEBEA46" w14:textId="7B465582" w:rsidR="00324F53" w:rsidRDefault="00324F53" w:rsidP="009558AD">
      <w:pPr>
        <w:pStyle w:val="Akapitzlist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Wykaz dokumentów wymaganych od osób przystępujących do konkursu</w:t>
      </w:r>
    </w:p>
    <w:p w14:paraId="1234BED6" w14:textId="391EC164" w:rsidR="005E16BE" w:rsidRDefault="005E16BE" w:rsidP="00910FBC">
      <w:pPr>
        <w:pStyle w:val="Akapitzlist"/>
        <w:numPr>
          <w:ilvl w:val="0"/>
          <w:numId w:val="12"/>
        </w:numPr>
        <w:spacing w:after="0" w:line="240" w:lineRule="auto"/>
        <w:ind w:left="426" w:hanging="284"/>
        <w:jc w:val="both"/>
      </w:pPr>
      <w:r w:rsidRPr="00F8310D">
        <w:t>list motywacyjny;</w:t>
      </w:r>
    </w:p>
    <w:p w14:paraId="6BEDFBB5" w14:textId="5148585C" w:rsidR="007F177D" w:rsidRPr="00F8310D" w:rsidRDefault="007F177D" w:rsidP="00910FBC">
      <w:pPr>
        <w:pStyle w:val="Akapitzlist"/>
        <w:numPr>
          <w:ilvl w:val="0"/>
          <w:numId w:val="12"/>
        </w:numPr>
        <w:spacing w:after="0" w:line="240" w:lineRule="auto"/>
        <w:ind w:left="426" w:hanging="284"/>
        <w:jc w:val="both"/>
      </w:pPr>
      <w:r>
        <w:t>kwestionariusz osobowy</w:t>
      </w:r>
      <w:r w:rsidR="00CE7896">
        <w:t xml:space="preserve"> dla osoby ubiegającej się o zatrudnienie</w:t>
      </w:r>
      <w:r w:rsidR="00C07B79">
        <w:t>;</w:t>
      </w:r>
    </w:p>
    <w:p w14:paraId="0C89D0FE" w14:textId="4C0F32B8" w:rsidR="005E16BE" w:rsidRDefault="005E16BE" w:rsidP="00910FBC">
      <w:pPr>
        <w:pStyle w:val="Akapitzlist"/>
        <w:numPr>
          <w:ilvl w:val="0"/>
          <w:numId w:val="12"/>
        </w:numPr>
        <w:spacing w:after="0" w:line="240" w:lineRule="auto"/>
        <w:ind w:left="426" w:hanging="284"/>
        <w:jc w:val="both"/>
      </w:pPr>
      <w:r w:rsidRPr="00F8310D">
        <w:t>życiorys z opisem dotychczasowej pracy zawodowej (CV);</w:t>
      </w:r>
    </w:p>
    <w:p w14:paraId="7E19A9DC" w14:textId="5C1EEE6C" w:rsidR="002A3549" w:rsidRPr="00CE7896" w:rsidRDefault="002A3549" w:rsidP="00CC6F18">
      <w:pPr>
        <w:pStyle w:val="Akapitzlist"/>
        <w:numPr>
          <w:ilvl w:val="0"/>
          <w:numId w:val="12"/>
        </w:numPr>
        <w:spacing w:after="0" w:line="240" w:lineRule="auto"/>
        <w:ind w:left="426" w:hanging="284"/>
        <w:jc w:val="both"/>
      </w:pPr>
      <w:r w:rsidRPr="00CE7896">
        <w:t>autorsk</w:t>
      </w:r>
      <w:r w:rsidR="00CE7896" w:rsidRPr="00CE7896">
        <w:t>i program działania G</w:t>
      </w:r>
      <w:r w:rsidRPr="00CE7896">
        <w:t xml:space="preserve">minnej Biblioteki Publicznej w Wojniczu na </w:t>
      </w:r>
      <w:r w:rsidR="00CE7896" w:rsidRPr="00CE7896">
        <w:t>najbliższe 7 lat z uwzględnieniem warunków organizacyjno-finansowych</w:t>
      </w:r>
      <w:r w:rsidR="00CE7896">
        <w:t>;</w:t>
      </w:r>
    </w:p>
    <w:p w14:paraId="4B034D6C" w14:textId="5FF67838" w:rsidR="005E16BE" w:rsidRPr="00F8310D" w:rsidRDefault="005E16BE" w:rsidP="00CC6F18">
      <w:pPr>
        <w:pStyle w:val="Akapitzlist"/>
        <w:numPr>
          <w:ilvl w:val="0"/>
          <w:numId w:val="12"/>
        </w:numPr>
        <w:spacing w:after="0" w:line="240" w:lineRule="auto"/>
        <w:ind w:left="426" w:hanging="284"/>
        <w:jc w:val="both"/>
      </w:pPr>
      <w:r w:rsidRPr="00F8310D">
        <w:t>kopia dokumentów potwierdzających posiadane wykształcenie oraz kwalifikacje (np. dyplomy, certyfikaty,</w:t>
      </w:r>
      <w:r w:rsidR="00E242B1" w:rsidRPr="00F8310D">
        <w:t xml:space="preserve"> </w:t>
      </w:r>
      <w:r w:rsidRPr="00F8310D">
        <w:t>świadectwa, rekomendacje);</w:t>
      </w:r>
    </w:p>
    <w:p w14:paraId="51A1A470" w14:textId="3E9AED9F" w:rsidR="005D3AF3" w:rsidRPr="00F8310D" w:rsidRDefault="005E16BE" w:rsidP="00CC6F18">
      <w:pPr>
        <w:pStyle w:val="Akapitzlist"/>
        <w:numPr>
          <w:ilvl w:val="0"/>
          <w:numId w:val="12"/>
        </w:numPr>
        <w:spacing w:after="0" w:line="240" w:lineRule="auto"/>
        <w:ind w:left="426" w:hanging="284"/>
        <w:jc w:val="both"/>
      </w:pPr>
      <w:r w:rsidRPr="00F8310D">
        <w:t>kopia dokumentów potwierdzających wymagany staż pracy (np. świadectwa pracy, zaświadczenie z zakładu</w:t>
      </w:r>
      <w:r w:rsidR="00E242B1" w:rsidRPr="00F8310D">
        <w:t xml:space="preserve"> </w:t>
      </w:r>
      <w:r w:rsidRPr="00F8310D">
        <w:t>pracy);</w:t>
      </w:r>
    </w:p>
    <w:p w14:paraId="3D60AC8B" w14:textId="27E5B2FD" w:rsidR="00E242B1" w:rsidRPr="00F8310D" w:rsidRDefault="00E242B1" w:rsidP="00CC6F18">
      <w:pPr>
        <w:pStyle w:val="Akapitzlist"/>
        <w:numPr>
          <w:ilvl w:val="0"/>
          <w:numId w:val="12"/>
        </w:numPr>
        <w:spacing w:after="0" w:line="240" w:lineRule="auto"/>
        <w:ind w:left="426" w:hanging="284"/>
        <w:jc w:val="both"/>
      </w:pPr>
      <w:r w:rsidRPr="00F8310D">
        <w:t>posiadane referencje;</w:t>
      </w:r>
    </w:p>
    <w:p w14:paraId="40C82A1C" w14:textId="60E25CCB" w:rsidR="00E242B1" w:rsidRPr="00F8310D" w:rsidRDefault="00E242B1" w:rsidP="00CC6F18">
      <w:pPr>
        <w:pStyle w:val="Akapitzlist"/>
        <w:numPr>
          <w:ilvl w:val="0"/>
          <w:numId w:val="12"/>
        </w:numPr>
        <w:spacing w:after="0" w:line="240" w:lineRule="auto"/>
        <w:ind w:left="426" w:hanging="284"/>
        <w:jc w:val="both"/>
      </w:pPr>
      <w:r w:rsidRPr="00F8310D">
        <w:t>oświadczenie o braku przeciwskazań zdrowotnych do wykonywania pracy na stanowisku kierowniczym;</w:t>
      </w:r>
    </w:p>
    <w:p w14:paraId="5A04574D" w14:textId="5E48F98D" w:rsidR="00E242B1" w:rsidRPr="00F8310D" w:rsidRDefault="00E242B1" w:rsidP="00CC6F18">
      <w:pPr>
        <w:pStyle w:val="Akapitzlist"/>
        <w:numPr>
          <w:ilvl w:val="0"/>
          <w:numId w:val="12"/>
        </w:numPr>
        <w:spacing w:after="0" w:line="240" w:lineRule="auto"/>
        <w:ind w:left="426" w:hanging="284"/>
        <w:jc w:val="both"/>
      </w:pPr>
      <w:r w:rsidRPr="00F8310D">
        <w:t>oświadczenie o pełnej zdolności do czynności prawnych oraz korzystaniu z pełni praw publicznych;</w:t>
      </w:r>
    </w:p>
    <w:p w14:paraId="5E264EAC" w14:textId="7EA48B96" w:rsidR="00E242B1" w:rsidRPr="00F8310D" w:rsidRDefault="00E242B1" w:rsidP="00CC6F18">
      <w:pPr>
        <w:pStyle w:val="Akapitzlist"/>
        <w:numPr>
          <w:ilvl w:val="0"/>
          <w:numId w:val="12"/>
        </w:numPr>
        <w:spacing w:after="0" w:line="240" w:lineRule="auto"/>
        <w:ind w:left="426" w:hanging="284"/>
        <w:jc w:val="both"/>
      </w:pPr>
      <w:r w:rsidRPr="00F8310D">
        <w:t>oświadczenie o niekaralności za przestępstwo popełnione umyślnie, ścigane z oskarżenia publicznego lub umyślne przestępstwo skarbowe</w:t>
      </w:r>
      <w:r w:rsidR="000E0B16">
        <w:t xml:space="preserve"> i nie toczy się przeciwko niemu postępowanie karne lub karnoskarbowe</w:t>
      </w:r>
      <w:r w:rsidRPr="00F8310D">
        <w:t>;</w:t>
      </w:r>
    </w:p>
    <w:p w14:paraId="257B3413" w14:textId="2DA0E699" w:rsidR="00E242B1" w:rsidRPr="00FC798C" w:rsidRDefault="000E0B16" w:rsidP="000E0B16">
      <w:pPr>
        <w:pStyle w:val="Akapitzlist"/>
        <w:numPr>
          <w:ilvl w:val="0"/>
          <w:numId w:val="12"/>
        </w:numPr>
        <w:spacing w:after="0" w:line="240" w:lineRule="auto"/>
        <w:ind w:left="426" w:hanging="284"/>
        <w:jc w:val="both"/>
      </w:pPr>
      <w:r>
        <w:t xml:space="preserve"> </w:t>
      </w:r>
      <w:r w:rsidR="00E242B1" w:rsidRPr="00FC798C">
        <w:t>oświadczenie, że kandydat nie był karany zakazem pełnienia funkcji związanych z dysponowaniem środkami publicznymi, o których mowa w art. 31 ust. 1 pkt 4 ustawy z dnia 17 grudnia 2004 r. o odpowiedzialności za naruszenie dyscypliny finansów publicznych (tj. Dz. U.</w:t>
      </w:r>
      <w:r>
        <w:br/>
      </w:r>
      <w:r w:rsidR="00E242B1" w:rsidRPr="00FC798C">
        <w:t>z 20</w:t>
      </w:r>
      <w:r w:rsidR="00393068" w:rsidRPr="00FC798C">
        <w:t>21</w:t>
      </w:r>
      <w:r w:rsidR="00E242B1" w:rsidRPr="00FC798C">
        <w:t xml:space="preserve"> r. poz. </w:t>
      </w:r>
      <w:r w:rsidR="00FC798C" w:rsidRPr="00FC798C">
        <w:t>289</w:t>
      </w:r>
      <w:r w:rsidR="00E242B1" w:rsidRPr="00FC798C">
        <w:t>);</w:t>
      </w:r>
    </w:p>
    <w:p w14:paraId="028979E6" w14:textId="10BB3BF3" w:rsidR="00E242B1" w:rsidRDefault="000E0B16" w:rsidP="000E0B16">
      <w:pPr>
        <w:pStyle w:val="Akapitzlist"/>
        <w:numPr>
          <w:ilvl w:val="0"/>
          <w:numId w:val="12"/>
        </w:numPr>
        <w:spacing w:after="0" w:line="240" w:lineRule="auto"/>
        <w:ind w:left="426" w:hanging="284"/>
        <w:jc w:val="both"/>
      </w:pPr>
      <w:r>
        <w:t xml:space="preserve"> </w:t>
      </w:r>
      <w:r w:rsidR="00E242B1" w:rsidRPr="00F8310D">
        <w:t>oświadczenie o posiadan</w:t>
      </w:r>
      <w:r>
        <w:t>ym obywatelstwie;</w:t>
      </w:r>
    </w:p>
    <w:p w14:paraId="1021C0AC" w14:textId="15F60EC8" w:rsidR="000E0B16" w:rsidRPr="00F8310D" w:rsidRDefault="000E0B16" w:rsidP="000E0B16">
      <w:pPr>
        <w:pStyle w:val="Akapitzlist"/>
        <w:numPr>
          <w:ilvl w:val="0"/>
          <w:numId w:val="12"/>
        </w:numPr>
        <w:ind w:left="426" w:hanging="284"/>
        <w:jc w:val="both"/>
      </w:pPr>
      <w:r>
        <w:t xml:space="preserve"> </w:t>
      </w:r>
      <w:r w:rsidRPr="000E0B16">
        <w:t>kserokopia dokumentu potwierdzającego znajomość języka polskiego, określonego w przepisach o służbie cywilnej (dotyczy osób niebędących obywatelami polskimi);</w:t>
      </w:r>
    </w:p>
    <w:p w14:paraId="50BD87AA" w14:textId="4C4CD996" w:rsidR="00565BA1" w:rsidRPr="001713B1" w:rsidRDefault="008E593D" w:rsidP="00565BA1">
      <w:pPr>
        <w:pStyle w:val="Akapitzlist"/>
        <w:numPr>
          <w:ilvl w:val="0"/>
          <w:numId w:val="12"/>
        </w:numPr>
        <w:spacing w:after="0" w:line="240" w:lineRule="auto"/>
        <w:ind w:left="426" w:hanging="284"/>
        <w:jc w:val="both"/>
      </w:pPr>
      <w:r w:rsidRPr="001713B1">
        <w:t xml:space="preserve"> </w:t>
      </w:r>
      <w:r w:rsidR="00565BA1" w:rsidRPr="001713B1">
        <w:t xml:space="preserve">oświadczenie kandydata, dotyczące zapoznania się z klauzulą informacyjną, w zakresie ochrony danych osobowych zgodnych z RODO dla osób ubiegających się o zatrudnienie; </w:t>
      </w:r>
    </w:p>
    <w:p w14:paraId="325F3787" w14:textId="19576179" w:rsidR="00565BA1" w:rsidRPr="001713B1" w:rsidRDefault="00565BA1" w:rsidP="00565BA1">
      <w:pPr>
        <w:pStyle w:val="Akapitzlist"/>
        <w:numPr>
          <w:ilvl w:val="0"/>
          <w:numId w:val="12"/>
        </w:numPr>
        <w:spacing w:after="0" w:line="240" w:lineRule="auto"/>
        <w:ind w:left="426" w:hanging="284"/>
        <w:jc w:val="both"/>
      </w:pPr>
      <w:r w:rsidRPr="001713B1">
        <w:t xml:space="preserve"> oświadczenie kandydata dotyczące wyrażenia zgody na przetwarzanie danych osobowych oraz wykorzystania wizerunku;</w:t>
      </w:r>
    </w:p>
    <w:p w14:paraId="5C9BA139" w14:textId="4173B7D5" w:rsidR="003B5E87" w:rsidRPr="009965F3" w:rsidRDefault="003B5E87" w:rsidP="000E0B16">
      <w:pPr>
        <w:pStyle w:val="Akapitzlist"/>
        <w:numPr>
          <w:ilvl w:val="0"/>
          <w:numId w:val="12"/>
        </w:numPr>
        <w:spacing w:after="0" w:line="240" w:lineRule="auto"/>
        <w:ind w:left="426" w:hanging="284"/>
        <w:jc w:val="both"/>
      </w:pPr>
      <w:r>
        <w:t xml:space="preserve"> </w:t>
      </w:r>
      <w:r w:rsidR="00565BA1">
        <w:t>a</w:t>
      </w:r>
      <w:r>
        <w:t>dres do korespondencji oraz numer telefonu.</w:t>
      </w:r>
    </w:p>
    <w:p w14:paraId="49E2A018" w14:textId="77777777" w:rsidR="0000311C" w:rsidRPr="00F8310D" w:rsidRDefault="0000311C" w:rsidP="000E0B16">
      <w:pPr>
        <w:pStyle w:val="Akapitzlist"/>
        <w:spacing w:after="0" w:line="240" w:lineRule="auto"/>
        <w:jc w:val="both"/>
      </w:pPr>
    </w:p>
    <w:p w14:paraId="589ABFB5" w14:textId="625CE975" w:rsidR="00E242B1" w:rsidRPr="0016028E" w:rsidRDefault="00E242B1" w:rsidP="000E0B16">
      <w:pPr>
        <w:spacing w:after="0" w:line="240" w:lineRule="auto"/>
        <w:jc w:val="both"/>
        <w:rPr>
          <w:u w:val="single"/>
        </w:rPr>
      </w:pPr>
      <w:r w:rsidRPr="0016028E">
        <w:rPr>
          <w:u w:val="single"/>
        </w:rPr>
        <w:t>Wszystkie oświadczenia, list motywacyjny, CV, powinny być własnoręcznie podpisane</w:t>
      </w:r>
      <w:r w:rsidR="00AD398E" w:rsidRPr="0016028E">
        <w:rPr>
          <w:u w:val="single"/>
        </w:rPr>
        <w:t>, a dokumenty złożone jako kopie powinny być potwierdzone ze zgodność z oryginałem przez kandydata.</w:t>
      </w:r>
    </w:p>
    <w:p w14:paraId="11B0254D" w14:textId="63871A79" w:rsidR="009558AD" w:rsidRDefault="009558AD">
      <w:pPr>
        <w:rPr>
          <w:u w:val="single"/>
        </w:rPr>
      </w:pPr>
    </w:p>
    <w:p w14:paraId="2E529DE3" w14:textId="008DC0E6" w:rsidR="00303F33" w:rsidRPr="003B5E87" w:rsidRDefault="00303F33" w:rsidP="009558AD">
      <w:pPr>
        <w:pStyle w:val="Akapitzlist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r w:rsidRPr="00F8310D">
        <w:rPr>
          <w:b/>
          <w:bCs/>
        </w:rPr>
        <w:t xml:space="preserve">Termin i miejsce złożenia </w:t>
      </w:r>
      <w:r w:rsidR="000A2528">
        <w:rPr>
          <w:b/>
          <w:bCs/>
        </w:rPr>
        <w:t>ofert</w:t>
      </w:r>
      <w:r w:rsidRPr="00F8310D">
        <w:rPr>
          <w:b/>
          <w:bCs/>
        </w:rPr>
        <w:t xml:space="preserve"> o przystąpienie do konkursu oraz termin złożenia</w:t>
      </w:r>
      <w:r w:rsidR="003B5E87">
        <w:rPr>
          <w:b/>
          <w:bCs/>
        </w:rPr>
        <w:t xml:space="preserve"> </w:t>
      </w:r>
      <w:r w:rsidRPr="003B5E87">
        <w:rPr>
          <w:b/>
          <w:bCs/>
        </w:rPr>
        <w:t>wymaganych dokumentów:</w:t>
      </w:r>
    </w:p>
    <w:p w14:paraId="56AC9D93" w14:textId="52D57704" w:rsidR="00303F33" w:rsidRPr="003B5E87" w:rsidRDefault="00303F33" w:rsidP="00255E9D">
      <w:pPr>
        <w:pStyle w:val="Akapitzlist"/>
        <w:numPr>
          <w:ilvl w:val="0"/>
          <w:numId w:val="25"/>
        </w:numPr>
        <w:spacing w:after="0" w:line="240" w:lineRule="auto"/>
        <w:ind w:left="708"/>
        <w:jc w:val="both"/>
        <w:rPr>
          <w:b/>
          <w:bCs/>
        </w:rPr>
      </w:pPr>
      <w:r w:rsidRPr="003B5E87">
        <w:t xml:space="preserve">Wymagane dokumenty aplikacyjne należy złożyć </w:t>
      </w:r>
      <w:r w:rsidRPr="003B5E87">
        <w:rPr>
          <w:b/>
          <w:bCs/>
        </w:rPr>
        <w:t>w za</w:t>
      </w:r>
      <w:r w:rsidR="00AD398E" w:rsidRPr="003B5E87">
        <w:rPr>
          <w:b/>
          <w:bCs/>
        </w:rPr>
        <w:t>mkniętej</w:t>
      </w:r>
      <w:r w:rsidRPr="003B5E87">
        <w:rPr>
          <w:b/>
          <w:bCs/>
        </w:rPr>
        <w:t xml:space="preserve"> kopercie</w:t>
      </w:r>
      <w:r w:rsidRPr="003B5E87">
        <w:t xml:space="preserve"> z dopiskiem </w:t>
      </w:r>
      <w:r w:rsidR="00AD398E" w:rsidRPr="003B5E87">
        <w:t>„KONKURS NA KIEROWNIKA GMINNEJ BIBLIOTEKI PUBLICZNEJ W WOJNICZU</w:t>
      </w:r>
      <w:r w:rsidR="0000311C" w:rsidRPr="003B5E87">
        <w:t>”</w:t>
      </w:r>
      <w:r w:rsidR="003B5E87" w:rsidRPr="003B5E87">
        <w:t xml:space="preserve"> i adnotacją „nie otwierać”,</w:t>
      </w:r>
      <w:r w:rsidRPr="003B5E87">
        <w:t xml:space="preserve"> w formie pisemnej w siedzibie Urzędu Miejskiego w </w:t>
      </w:r>
      <w:r w:rsidR="0000311C" w:rsidRPr="003B5E87">
        <w:t>Wojniczu</w:t>
      </w:r>
      <w:r w:rsidRPr="003B5E87">
        <w:t xml:space="preserve"> (</w:t>
      </w:r>
      <w:r w:rsidR="0000311C" w:rsidRPr="003B5E87">
        <w:t>dziennik podawczy</w:t>
      </w:r>
      <w:r w:rsidRPr="003B5E87">
        <w:t>, parter) lub</w:t>
      </w:r>
      <w:r w:rsidR="0000311C" w:rsidRPr="003B5E87">
        <w:t xml:space="preserve"> </w:t>
      </w:r>
      <w:r w:rsidRPr="003B5E87">
        <w:t xml:space="preserve">przesłać na adres: </w:t>
      </w:r>
      <w:r w:rsidR="0000311C" w:rsidRPr="003B5E87">
        <w:t>Urząd Miejski w Wojniczu, ul. Rynek 1</w:t>
      </w:r>
      <w:r w:rsidRPr="003B5E87">
        <w:t>,</w:t>
      </w:r>
      <w:r w:rsidR="0000311C" w:rsidRPr="003B5E87">
        <w:t xml:space="preserve"> 32-830 Wojnicz</w:t>
      </w:r>
      <w:r w:rsidR="003B5E87" w:rsidRPr="003B5E87">
        <w:t xml:space="preserve"> </w:t>
      </w:r>
      <w:r w:rsidR="0000311C" w:rsidRPr="003B5E87">
        <w:rPr>
          <w:b/>
          <w:bCs/>
        </w:rPr>
        <w:t xml:space="preserve">w terminie </w:t>
      </w:r>
      <w:r w:rsidRPr="003B5E87">
        <w:rPr>
          <w:b/>
          <w:bCs/>
        </w:rPr>
        <w:t>do dnia</w:t>
      </w:r>
      <w:r w:rsidR="0000311C" w:rsidRPr="003B5E87">
        <w:rPr>
          <w:b/>
          <w:bCs/>
        </w:rPr>
        <w:t xml:space="preserve"> 30</w:t>
      </w:r>
      <w:r w:rsidRPr="003B5E87">
        <w:rPr>
          <w:b/>
          <w:bCs/>
        </w:rPr>
        <w:t xml:space="preserve"> </w:t>
      </w:r>
      <w:r w:rsidR="0000311C" w:rsidRPr="003B5E87">
        <w:rPr>
          <w:b/>
          <w:bCs/>
        </w:rPr>
        <w:t>lipca 2021</w:t>
      </w:r>
      <w:r w:rsidRPr="003B5E87">
        <w:rPr>
          <w:b/>
          <w:bCs/>
        </w:rPr>
        <w:t>r. do godziny 1</w:t>
      </w:r>
      <w:r w:rsidR="00AD398E" w:rsidRPr="003B5E87">
        <w:rPr>
          <w:b/>
          <w:bCs/>
        </w:rPr>
        <w:t>0</w:t>
      </w:r>
      <w:r w:rsidRPr="003B5E87">
        <w:rPr>
          <w:b/>
          <w:bCs/>
        </w:rPr>
        <w:t>.00 (o zachowaniu terminu decyduje data wpływu oferty do Urzędu lub data</w:t>
      </w:r>
      <w:r w:rsidR="0000311C" w:rsidRPr="003B5E87">
        <w:rPr>
          <w:b/>
          <w:bCs/>
        </w:rPr>
        <w:t xml:space="preserve"> </w:t>
      </w:r>
      <w:r w:rsidRPr="003B5E87">
        <w:rPr>
          <w:b/>
          <w:bCs/>
        </w:rPr>
        <w:t>złożenia w Urzędzie).</w:t>
      </w:r>
    </w:p>
    <w:p w14:paraId="0F92A5EA" w14:textId="382F5DAD" w:rsidR="00F8310D" w:rsidRPr="00F8310D" w:rsidRDefault="00F8310D" w:rsidP="00A802B0">
      <w:pPr>
        <w:pStyle w:val="Akapitzlist"/>
        <w:numPr>
          <w:ilvl w:val="0"/>
          <w:numId w:val="25"/>
        </w:numPr>
        <w:spacing w:after="0" w:line="240" w:lineRule="auto"/>
        <w:jc w:val="both"/>
      </w:pPr>
      <w:r w:rsidRPr="00F8310D">
        <w:t xml:space="preserve">Dokumenty aplikacyjne, które wpłyną do </w:t>
      </w:r>
      <w:r w:rsidR="00300F06">
        <w:t>Urzędu</w:t>
      </w:r>
      <w:r w:rsidRPr="00F8310D">
        <w:t xml:space="preserve"> po upływie wyżej określonego terminu nie będą rozpatrywane</w:t>
      </w:r>
      <w:r w:rsidR="00300F06">
        <w:t>.</w:t>
      </w:r>
    </w:p>
    <w:p w14:paraId="2CD95126" w14:textId="0CACAF40" w:rsidR="0000311C" w:rsidRPr="00F8310D" w:rsidRDefault="00F8310D" w:rsidP="00A802B0">
      <w:pPr>
        <w:pStyle w:val="Akapitzlist"/>
        <w:numPr>
          <w:ilvl w:val="0"/>
          <w:numId w:val="25"/>
        </w:numPr>
        <w:spacing w:after="0" w:line="240" w:lineRule="auto"/>
        <w:jc w:val="both"/>
      </w:pPr>
      <w:r w:rsidRPr="00F8310D">
        <w:t>Jeżeli kandydat poda z własnej inicjatywy dane osobowe inne niż określone w niniejszym ogłoszeniu, wówczas winien wraz z dokumentami aplikacyjnymi złożyć dodatkowe oświadczenie o wyrażeniu zgody na ich przetwarzanie.</w:t>
      </w:r>
    </w:p>
    <w:p w14:paraId="76068EE3" w14:textId="77777777" w:rsidR="005E5C3B" w:rsidRDefault="005E5C3B">
      <w:r>
        <w:br w:type="page"/>
      </w:r>
    </w:p>
    <w:p w14:paraId="79AF56C6" w14:textId="77777777" w:rsidR="0000311C" w:rsidRPr="00F8310D" w:rsidRDefault="0000311C" w:rsidP="009558AD">
      <w:pPr>
        <w:spacing w:after="0" w:line="240" w:lineRule="auto"/>
        <w:jc w:val="both"/>
      </w:pPr>
    </w:p>
    <w:p w14:paraId="0691A3F4" w14:textId="2F377080" w:rsidR="00303F33" w:rsidRPr="00F8310D" w:rsidRDefault="00303F33" w:rsidP="009558AD">
      <w:pPr>
        <w:pStyle w:val="Akapitzlist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r w:rsidRPr="00F8310D">
        <w:rPr>
          <w:b/>
          <w:bCs/>
        </w:rPr>
        <w:t xml:space="preserve">Przewidywany termin rozpatrzenia </w:t>
      </w:r>
      <w:r w:rsidR="000A2528">
        <w:rPr>
          <w:b/>
          <w:bCs/>
        </w:rPr>
        <w:t>ofert</w:t>
      </w:r>
      <w:r w:rsidRPr="00F8310D">
        <w:rPr>
          <w:b/>
          <w:bCs/>
        </w:rPr>
        <w:t>.</w:t>
      </w:r>
    </w:p>
    <w:p w14:paraId="150A133B" w14:textId="6B7D9C32" w:rsidR="00303F33" w:rsidRPr="00F8310D" w:rsidRDefault="000A2528" w:rsidP="009558AD">
      <w:pPr>
        <w:spacing w:after="0" w:line="240" w:lineRule="auto"/>
        <w:jc w:val="both"/>
      </w:pPr>
      <w:r>
        <w:t xml:space="preserve">Oferty </w:t>
      </w:r>
      <w:r w:rsidR="00303F33" w:rsidRPr="00F8310D">
        <w:t xml:space="preserve"> zostaną rozpatrzone przez komisję konkursową w </w:t>
      </w:r>
      <w:r w:rsidR="00303F33" w:rsidRPr="006D5649">
        <w:t>terminie 14 dni</w:t>
      </w:r>
      <w:r w:rsidR="00303F33" w:rsidRPr="00F8310D">
        <w:t xml:space="preserve"> od upływu określonego</w:t>
      </w:r>
      <w:r w:rsidR="0000311C" w:rsidRPr="00F8310D">
        <w:t xml:space="preserve"> </w:t>
      </w:r>
      <w:r w:rsidR="00303F33" w:rsidRPr="00F8310D">
        <w:t xml:space="preserve">wyżej terminu składania </w:t>
      </w:r>
      <w:r>
        <w:t>ofert</w:t>
      </w:r>
      <w:r w:rsidR="00303F33" w:rsidRPr="00F8310D">
        <w:t>.</w:t>
      </w:r>
    </w:p>
    <w:p w14:paraId="394C4310" w14:textId="77777777" w:rsidR="003D5468" w:rsidRPr="00F8310D" w:rsidRDefault="003D5468" w:rsidP="009558AD">
      <w:pPr>
        <w:spacing w:after="0" w:line="240" w:lineRule="auto"/>
        <w:jc w:val="both"/>
      </w:pPr>
    </w:p>
    <w:p w14:paraId="6BBD041A" w14:textId="594E36D2" w:rsidR="00303F33" w:rsidRPr="00F8310D" w:rsidRDefault="00303F33" w:rsidP="009558AD">
      <w:pPr>
        <w:pStyle w:val="Akapitzlist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r w:rsidRPr="00F8310D">
        <w:rPr>
          <w:b/>
          <w:bCs/>
        </w:rPr>
        <w:t>Informacje o sposobie zapoznania się kandydata z warunkami organizacyjno-finansowym</w:t>
      </w:r>
      <w:r w:rsidR="003D5468" w:rsidRPr="00F8310D">
        <w:rPr>
          <w:b/>
          <w:bCs/>
        </w:rPr>
        <w:t xml:space="preserve">i </w:t>
      </w:r>
      <w:r w:rsidRPr="00F8310D">
        <w:rPr>
          <w:b/>
          <w:bCs/>
        </w:rPr>
        <w:t>działalności instytucji kultury:</w:t>
      </w:r>
    </w:p>
    <w:p w14:paraId="42D69C4C" w14:textId="5672E772" w:rsidR="00303F33" w:rsidRPr="005E5C3B" w:rsidRDefault="00303F33" w:rsidP="00910FBC">
      <w:pPr>
        <w:pStyle w:val="Akapitzlist"/>
        <w:numPr>
          <w:ilvl w:val="0"/>
          <w:numId w:val="13"/>
        </w:numPr>
        <w:spacing w:after="0" w:line="240" w:lineRule="auto"/>
        <w:ind w:left="426" w:hanging="284"/>
        <w:jc w:val="both"/>
      </w:pPr>
      <w:r w:rsidRPr="005E5C3B">
        <w:t>Z warunkami organizacyjno-finansowymi działalności Gminnej Biblioteki Publicznej</w:t>
      </w:r>
      <w:r w:rsidR="003D5468" w:rsidRPr="005E5C3B">
        <w:t xml:space="preserve"> </w:t>
      </w:r>
      <w:r w:rsidRPr="005E5C3B">
        <w:t xml:space="preserve">w </w:t>
      </w:r>
      <w:r w:rsidR="003D5468" w:rsidRPr="005E5C3B">
        <w:t>Wojniczu</w:t>
      </w:r>
      <w:r w:rsidRPr="005E5C3B">
        <w:t xml:space="preserve"> kandydaci mogą zapoznać się w </w:t>
      </w:r>
      <w:r w:rsidR="003D5468" w:rsidRPr="005E5C3B">
        <w:t>Centrum Ekonomiczno-Administracyjnym w Wojniczu,</w:t>
      </w:r>
      <w:r w:rsidR="005E5C3B" w:rsidRPr="005E5C3B">
        <w:br/>
      </w:r>
      <w:r w:rsidR="003D5468" w:rsidRPr="005E5C3B">
        <w:t>ul.</w:t>
      </w:r>
      <w:r w:rsidRPr="005E5C3B">
        <w:t xml:space="preserve"> Rynek </w:t>
      </w:r>
      <w:r w:rsidR="003D5468" w:rsidRPr="005E5C3B">
        <w:t>3</w:t>
      </w:r>
      <w:r w:rsidR="0098002B" w:rsidRPr="005E5C3B">
        <w:t>0</w:t>
      </w:r>
      <w:r w:rsidRPr="005E5C3B">
        <w:t xml:space="preserve">, </w:t>
      </w:r>
      <w:r w:rsidR="003D5468" w:rsidRPr="005E5C3B">
        <w:t>32-830 Wojnicz</w:t>
      </w:r>
      <w:r w:rsidRPr="005E5C3B">
        <w:t xml:space="preserve"> w godzinach pracy</w:t>
      </w:r>
      <w:r w:rsidR="005E5C3B" w:rsidRPr="005E5C3B">
        <w:t xml:space="preserve"> Centrum</w:t>
      </w:r>
      <w:r w:rsidRPr="005E5C3B">
        <w:t>, po</w:t>
      </w:r>
      <w:r w:rsidR="003D5468" w:rsidRPr="005E5C3B">
        <w:t xml:space="preserve"> </w:t>
      </w:r>
      <w:r w:rsidRPr="005E5C3B">
        <w:t>uprzednim umówieniu się telefonicznie.</w:t>
      </w:r>
    </w:p>
    <w:p w14:paraId="5AF47A77" w14:textId="0A98E2FD" w:rsidR="00303F33" w:rsidRPr="005E5C3B" w:rsidRDefault="00303F33" w:rsidP="00910FBC">
      <w:pPr>
        <w:pStyle w:val="Akapitzlist"/>
        <w:numPr>
          <w:ilvl w:val="0"/>
          <w:numId w:val="13"/>
        </w:numPr>
        <w:spacing w:after="0" w:line="240" w:lineRule="auto"/>
        <w:ind w:left="426" w:hanging="284"/>
        <w:jc w:val="both"/>
      </w:pPr>
      <w:r w:rsidRPr="005E5C3B">
        <w:t xml:space="preserve">Wszelkich informacji o konkursie udziela </w:t>
      </w:r>
      <w:r w:rsidR="005E5C3B" w:rsidRPr="005E5C3B">
        <w:t xml:space="preserve">Centrum </w:t>
      </w:r>
      <w:r w:rsidR="003D5468" w:rsidRPr="005E5C3B">
        <w:t>Ekonomiczno-Administracyjne w Wojniczu</w:t>
      </w:r>
      <w:r w:rsidR="00A802B0" w:rsidRPr="005E5C3B">
        <w:t>,</w:t>
      </w:r>
      <w:r w:rsidR="005E5C3B" w:rsidRPr="005E5C3B">
        <w:br/>
      </w:r>
      <w:r w:rsidR="00F65BBF" w:rsidRPr="005E5C3B">
        <w:t>ul. Rynek 30, 32-830 Wojnicz</w:t>
      </w:r>
      <w:r w:rsidR="00F65BBF">
        <w:t>,</w:t>
      </w:r>
      <w:r w:rsidRPr="005E5C3B">
        <w:t xml:space="preserve"> bądź telefonicznie pod numer</w:t>
      </w:r>
      <w:r w:rsidR="005E5C3B" w:rsidRPr="005E5C3B">
        <w:t>ami</w:t>
      </w:r>
      <w:r w:rsidRPr="005E5C3B">
        <w:t xml:space="preserve"> telefonu</w:t>
      </w:r>
      <w:r w:rsidR="005E5C3B" w:rsidRPr="005E5C3B">
        <w:t>: 695 585 770,</w:t>
      </w:r>
      <w:r w:rsidR="005E5C3B" w:rsidRPr="005E5C3B">
        <w:br/>
      </w:r>
      <w:r w:rsidR="003D5468" w:rsidRPr="005E5C3B">
        <w:t>14 6790323</w:t>
      </w:r>
    </w:p>
    <w:p w14:paraId="56526DC3" w14:textId="77777777" w:rsidR="003D5468" w:rsidRPr="00F8310D" w:rsidRDefault="003D5468" w:rsidP="009558AD">
      <w:pPr>
        <w:spacing w:after="0" w:line="240" w:lineRule="auto"/>
        <w:jc w:val="both"/>
        <w:rPr>
          <w:b/>
          <w:bCs/>
        </w:rPr>
      </w:pPr>
    </w:p>
    <w:p w14:paraId="700B19F1" w14:textId="010B7C58" w:rsidR="00303F33" w:rsidRPr="00A12829" w:rsidRDefault="00303F33" w:rsidP="009558AD">
      <w:pPr>
        <w:pStyle w:val="Akapitzlist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r w:rsidRPr="00A12829">
        <w:rPr>
          <w:b/>
          <w:bCs/>
        </w:rPr>
        <w:t>Warunki zatrudnienia</w:t>
      </w:r>
    </w:p>
    <w:p w14:paraId="74EF3646" w14:textId="75E233CC" w:rsidR="00303F33" w:rsidRPr="00787615" w:rsidRDefault="003D5468" w:rsidP="00910FBC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</w:pPr>
      <w:r w:rsidRPr="00787615">
        <w:t xml:space="preserve">Kierownik </w:t>
      </w:r>
      <w:r w:rsidR="00303F33" w:rsidRPr="00787615">
        <w:t>zostanie powołany na czas określony</w:t>
      </w:r>
      <w:r w:rsidR="003F19DF">
        <w:t xml:space="preserve"> </w:t>
      </w:r>
      <w:r w:rsidR="00303F33" w:rsidRPr="00787615">
        <w:t xml:space="preserve">- </w:t>
      </w:r>
      <w:r w:rsidR="003F19DF">
        <w:t>7</w:t>
      </w:r>
      <w:r w:rsidR="00303F33" w:rsidRPr="00787615">
        <w:t xml:space="preserve"> lat.</w:t>
      </w:r>
    </w:p>
    <w:p w14:paraId="4AED7189" w14:textId="099E090F" w:rsidR="00303F33" w:rsidRPr="003F19DF" w:rsidRDefault="00303F33" w:rsidP="00910FBC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</w:pPr>
      <w:r w:rsidRPr="003F19DF">
        <w:t>Zgodnie z art. 15 ust. 5 ustawy z dnia 25 października 1991 r. o organizowaniu i prowadzeniu działalności</w:t>
      </w:r>
      <w:r w:rsidR="003D5468" w:rsidRPr="003F19DF">
        <w:t xml:space="preserve"> </w:t>
      </w:r>
      <w:r w:rsidRPr="003F19DF">
        <w:t>kulturalnej (Dz. U. z 2020 r. poz. 194</w:t>
      </w:r>
      <w:r w:rsidR="003D5468" w:rsidRPr="003F19DF">
        <w:t xml:space="preserve"> ze zm.</w:t>
      </w:r>
      <w:r w:rsidRPr="003F19DF">
        <w:t>) organizator przed powołaniem dyrektora zawrze z nim odrębną umowę</w:t>
      </w:r>
      <w:r w:rsidR="00CD65B8" w:rsidRPr="003F19DF">
        <w:t xml:space="preserve"> </w:t>
      </w:r>
      <w:r w:rsidRPr="003F19DF">
        <w:t>w formie pisemnej określającą warunki organizacyjno</w:t>
      </w:r>
      <w:r w:rsidR="009558AD" w:rsidRPr="003F19DF">
        <w:t>-</w:t>
      </w:r>
      <w:r w:rsidRPr="003F19DF">
        <w:t>finansowe działalności Gminnej Biblioteki</w:t>
      </w:r>
      <w:r w:rsidR="00CD65B8" w:rsidRPr="003F19DF">
        <w:t xml:space="preserve"> </w:t>
      </w:r>
      <w:r w:rsidRPr="003F19DF">
        <w:t xml:space="preserve">Publicznej w </w:t>
      </w:r>
      <w:r w:rsidR="00CD65B8" w:rsidRPr="003F19DF">
        <w:t>Wojniczu</w:t>
      </w:r>
      <w:r w:rsidRPr="003F19DF">
        <w:t xml:space="preserve">, której załącznikiem będzie opracowany przez kandydata na </w:t>
      </w:r>
      <w:r w:rsidR="00CD65B8" w:rsidRPr="003F19DF">
        <w:t xml:space="preserve">kierownika </w:t>
      </w:r>
      <w:r w:rsidRPr="003F19DF">
        <w:t>autorski program</w:t>
      </w:r>
      <w:r w:rsidR="00CD65B8" w:rsidRPr="003F19DF">
        <w:t xml:space="preserve"> </w:t>
      </w:r>
      <w:r w:rsidRPr="003F19DF">
        <w:t xml:space="preserve">działania Gminnej Biblioteki Publicznej w </w:t>
      </w:r>
      <w:r w:rsidR="00CD65B8" w:rsidRPr="003F19DF">
        <w:t>Wojniczu</w:t>
      </w:r>
      <w:r w:rsidRPr="003F19DF">
        <w:t xml:space="preserve"> na okres </w:t>
      </w:r>
      <w:r w:rsidR="003F19DF" w:rsidRPr="003F19DF">
        <w:t>7</w:t>
      </w:r>
      <w:r w:rsidRPr="003F19DF">
        <w:t xml:space="preserve"> lat. Umowa ta wchodzi w życie</w:t>
      </w:r>
      <w:r w:rsidR="00CD65B8" w:rsidRPr="003F19DF">
        <w:t xml:space="preserve"> </w:t>
      </w:r>
      <w:r w:rsidRPr="003F19DF">
        <w:t xml:space="preserve">z dniem powołania </w:t>
      </w:r>
      <w:r w:rsidR="00CD65B8" w:rsidRPr="003F19DF">
        <w:t>kierownika</w:t>
      </w:r>
      <w:r w:rsidRPr="003F19DF">
        <w:t>.</w:t>
      </w:r>
    </w:p>
    <w:p w14:paraId="59A7D24D" w14:textId="2D1786EF" w:rsidR="00303F33" w:rsidRPr="00787615" w:rsidRDefault="00303F33" w:rsidP="00910FBC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</w:pPr>
      <w:r w:rsidRPr="00787615">
        <w:t>Odmowa zawarcia przez kandydata umowy, o której mowa w ust. 2 powoduje jego niepowołanie na</w:t>
      </w:r>
      <w:r w:rsidR="00CD65B8" w:rsidRPr="00787615">
        <w:t xml:space="preserve"> </w:t>
      </w:r>
      <w:r w:rsidRPr="00787615">
        <w:t xml:space="preserve">stanowisko </w:t>
      </w:r>
      <w:r w:rsidR="00CD65B8" w:rsidRPr="00787615">
        <w:t>Kierownika</w:t>
      </w:r>
      <w:r w:rsidRPr="00787615">
        <w:t xml:space="preserve"> Gmin</w:t>
      </w:r>
      <w:r w:rsidR="00CD65B8" w:rsidRPr="00787615">
        <w:t>nej</w:t>
      </w:r>
      <w:r w:rsidRPr="00787615">
        <w:t xml:space="preserve"> Biblioteki Publicznej w </w:t>
      </w:r>
      <w:r w:rsidR="00CD65B8" w:rsidRPr="00787615">
        <w:t>Wojniczu</w:t>
      </w:r>
      <w:r w:rsidRPr="00787615">
        <w:t>.</w:t>
      </w:r>
    </w:p>
    <w:p w14:paraId="487434B9" w14:textId="77777777" w:rsidR="00CD65B8" w:rsidRPr="00F8310D" w:rsidRDefault="00CD65B8" w:rsidP="009558AD">
      <w:pPr>
        <w:pStyle w:val="Akapitzlist"/>
        <w:spacing w:after="0" w:line="240" w:lineRule="auto"/>
        <w:jc w:val="both"/>
      </w:pPr>
    </w:p>
    <w:p w14:paraId="163BB7C8" w14:textId="458547FE" w:rsidR="00303F33" w:rsidRPr="00F8310D" w:rsidRDefault="00303F33" w:rsidP="009558AD">
      <w:pPr>
        <w:pStyle w:val="Akapitzlist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r w:rsidRPr="00F8310D">
        <w:rPr>
          <w:b/>
          <w:bCs/>
        </w:rPr>
        <w:t>Postanowienia końcowe</w:t>
      </w:r>
    </w:p>
    <w:p w14:paraId="34750551" w14:textId="618E95D4" w:rsidR="007779C6" w:rsidRDefault="007779C6" w:rsidP="00910FBC">
      <w:pPr>
        <w:pStyle w:val="Akapitzlist"/>
        <w:numPr>
          <w:ilvl w:val="0"/>
          <w:numId w:val="18"/>
        </w:numPr>
        <w:spacing w:after="0" w:line="240" w:lineRule="auto"/>
        <w:ind w:left="426" w:hanging="284"/>
        <w:jc w:val="both"/>
      </w:pPr>
      <w:r>
        <w:t>Konkurs zostanie przeprowadzony przez komisje konkursow</w:t>
      </w:r>
      <w:r w:rsidR="009558AD">
        <w:t>ą</w:t>
      </w:r>
      <w:r>
        <w:t xml:space="preserve"> powołaną przez Burmistrza Wojnicza.</w:t>
      </w:r>
    </w:p>
    <w:p w14:paraId="1FD1825D" w14:textId="77777777" w:rsidR="00053343" w:rsidRDefault="007779C6" w:rsidP="00910FBC">
      <w:pPr>
        <w:pStyle w:val="Akapitzlist"/>
        <w:numPr>
          <w:ilvl w:val="0"/>
          <w:numId w:val="18"/>
        </w:numPr>
        <w:spacing w:after="0" w:line="240" w:lineRule="auto"/>
        <w:ind w:left="426" w:hanging="284"/>
        <w:jc w:val="both"/>
      </w:pPr>
      <w:r>
        <w:t>Postepowanie konkursowe rozpoczyna się z dniem publikacji ogłoszenia w Biuletynie Informacji Publicznej Urzędu Miejskiego w Wojniczu</w:t>
      </w:r>
      <w:r w:rsidR="00053343">
        <w:t>, a kończy z dniem wyłonienia kandydata na stanowisko Kierownika Gminnej Biblioteki Publicznej w Wojniczu.</w:t>
      </w:r>
    </w:p>
    <w:p w14:paraId="1F3080E9" w14:textId="1DD29D71" w:rsidR="00053343" w:rsidRDefault="00303F33" w:rsidP="00910FBC">
      <w:pPr>
        <w:pStyle w:val="Akapitzlist"/>
        <w:numPr>
          <w:ilvl w:val="0"/>
          <w:numId w:val="18"/>
        </w:numPr>
        <w:spacing w:after="0" w:line="240" w:lineRule="auto"/>
        <w:ind w:left="426" w:hanging="284"/>
        <w:jc w:val="both"/>
      </w:pPr>
      <w:r w:rsidRPr="00F8310D">
        <w:t xml:space="preserve">Konkurs zostanie przeprowadzony w </w:t>
      </w:r>
      <w:r w:rsidR="00053343">
        <w:t xml:space="preserve">dwóch </w:t>
      </w:r>
      <w:r w:rsidRPr="00F8310D">
        <w:t xml:space="preserve">etapach: </w:t>
      </w:r>
    </w:p>
    <w:p w14:paraId="5CEA2677" w14:textId="3EA43C67" w:rsidR="00053343" w:rsidRDefault="00053343" w:rsidP="00910FBC">
      <w:pPr>
        <w:pStyle w:val="Akapitzlist"/>
        <w:numPr>
          <w:ilvl w:val="0"/>
          <w:numId w:val="19"/>
        </w:numPr>
        <w:spacing w:after="0" w:line="240" w:lineRule="auto"/>
        <w:ind w:left="426" w:hanging="284"/>
        <w:jc w:val="both"/>
      </w:pPr>
      <w:r w:rsidRPr="00053343">
        <w:rPr>
          <w:b/>
          <w:bCs/>
        </w:rPr>
        <w:t>Etap pierwszy</w:t>
      </w:r>
      <w:r>
        <w:t xml:space="preserve"> - </w:t>
      </w:r>
      <w:r w:rsidRPr="00053343">
        <w:t>sprawdzenie ofert pod względem formalnym i merytorycznym i zapoznanie się z koncepcją funkcjonowania i rozwoju instytucji kultury</w:t>
      </w:r>
      <w:r>
        <w:t>;</w:t>
      </w:r>
    </w:p>
    <w:p w14:paraId="4E532FE8" w14:textId="77777777" w:rsidR="00053343" w:rsidRDefault="00053343" w:rsidP="00910FBC">
      <w:pPr>
        <w:pStyle w:val="Akapitzlist"/>
        <w:numPr>
          <w:ilvl w:val="0"/>
          <w:numId w:val="19"/>
        </w:numPr>
        <w:spacing w:after="0" w:line="240" w:lineRule="auto"/>
        <w:ind w:left="426" w:hanging="284"/>
        <w:jc w:val="both"/>
      </w:pPr>
      <w:r w:rsidRPr="00053343">
        <w:rPr>
          <w:b/>
          <w:bCs/>
        </w:rPr>
        <w:t>Etap drugi</w:t>
      </w:r>
      <w:r>
        <w:t xml:space="preserve"> </w:t>
      </w:r>
      <w:r w:rsidR="00303F33" w:rsidRPr="00F8310D">
        <w:t>-</w:t>
      </w:r>
      <w:r>
        <w:t xml:space="preserve"> </w:t>
      </w:r>
      <w:r w:rsidR="00303F33" w:rsidRPr="00F8310D">
        <w:t>rozmowy kwalifikacyjne z kandydatami, którzy spełnili</w:t>
      </w:r>
      <w:r w:rsidR="00533108" w:rsidRPr="00F8310D">
        <w:t xml:space="preserve"> </w:t>
      </w:r>
      <w:r w:rsidR="00303F33" w:rsidRPr="00F8310D">
        <w:t xml:space="preserve">wymogi formalne oraz niezbędne kryteria merytoryczne zweryfikowane w I etapie. </w:t>
      </w:r>
    </w:p>
    <w:p w14:paraId="5EA1BCCC" w14:textId="77777777" w:rsidR="00053343" w:rsidRPr="00053343" w:rsidRDefault="00053343" w:rsidP="00910FBC">
      <w:pPr>
        <w:pStyle w:val="Akapitzlist"/>
        <w:numPr>
          <w:ilvl w:val="0"/>
          <w:numId w:val="18"/>
        </w:numPr>
        <w:spacing w:after="0" w:line="240" w:lineRule="auto"/>
        <w:ind w:left="426" w:hanging="284"/>
        <w:jc w:val="both"/>
      </w:pPr>
      <w:r w:rsidRPr="00053343">
        <w:t xml:space="preserve">O </w:t>
      </w:r>
      <w:r w:rsidR="00303F33" w:rsidRPr="00053343">
        <w:t>terminie i miejscu</w:t>
      </w:r>
      <w:r w:rsidR="00533108" w:rsidRPr="00053343">
        <w:t xml:space="preserve"> </w:t>
      </w:r>
      <w:r w:rsidR="00303F33" w:rsidRPr="00053343">
        <w:t>przeprowadzenia rozmów kandydaci zostaną poinformowani indywidualnie</w:t>
      </w:r>
      <w:r w:rsidRPr="00053343">
        <w:t xml:space="preserve"> telefonicznie</w:t>
      </w:r>
      <w:r w:rsidR="00303F33" w:rsidRPr="00053343">
        <w:t>.</w:t>
      </w:r>
    </w:p>
    <w:p w14:paraId="4E9D763E" w14:textId="13BF674B" w:rsidR="00303F33" w:rsidRPr="00053343" w:rsidRDefault="00303F33" w:rsidP="00910FBC">
      <w:pPr>
        <w:pStyle w:val="Akapitzlist"/>
        <w:numPr>
          <w:ilvl w:val="0"/>
          <w:numId w:val="18"/>
        </w:numPr>
        <w:spacing w:after="0" w:line="240" w:lineRule="auto"/>
        <w:ind w:left="426" w:hanging="284"/>
        <w:jc w:val="both"/>
      </w:pPr>
      <w:r w:rsidRPr="00053343">
        <w:t xml:space="preserve"> Informacja o wynik</w:t>
      </w:r>
      <w:r w:rsidR="00053343" w:rsidRPr="00053343">
        <w:t>ach</w:t>
      </w:r>
      <w:r w:rsidRPr="00053343">
        <w:t xml:space="preserve"> </w:t>
      </w:r>
      <w:r w:rsidR="00053343" w:rsidRPr="00053343">
        <w:t>konkursu</w:t>
      </w:r>
      <w:r w:rsidRPr="00053343">
        <w:t xml:space="preserve"> </w:t>
      </w:r>
      <w:r w:rsidR="00053343" w:rsidRPr="00053343">
        <w:t>zostanie</w:t>
      </w:r>
      <w:r w:rsidRPr="00053343">
        <w:t xml:space="preserve"> umieszczona na stronie Biuletynu Informacji Publicznej</w:t>
      </w:r>
      <w:r w:rsidR="00053343" w:rsidRPr="00053343">
        <w:t xml:space="preserve"> Urzędu Miejskiego w Wojniczu </w:t>
      </w:r>
      <w:r w:rsidRPr="00053343">
        <w:t xml:space="preserve">i tablicy </w:t>
      </w:r>
      <w:r w:rsidR="00053343" w:rsidRPr="00053343">
        <w:t>ogłoszeń w siedzibie</w:t>
      </w:r>
      <w:r w:rsidRPr="00053343">
        <w:t xml:space="preserve"> w Urzęd</w:t>
      </w:r>
      <w:r w:rsidR="00053343" w:rsidRPr="00053343">
        <w:t xml:space="preserve">u </w:t>
      </w:r>
      <w:r w:rsidRPr="00053343">
        <w:t>Miejski</w:t>
      </w:r>
      <w:r w:rsidR="00053343" w:rsidRPr="00053343">
        <w:t>ego</w:t>
      </w:r>
      <w:r w:rsidRPr="00053343">
        <w:t xml:space="preserve"> w </w:t>
      </w:r>
      <w:r w:rsidR="00053343" w:rsidRPr="00053343">
        <w:t xml:space="preserve">Wojniczu </w:t>
      </w:r>
      <w:r w:rsidRPr="00053343">
        <w:t>oraz n</w:t>
      </w:r>
      <w:r w:rsidR="00053343" w:rsidRPr="00053343">
        <w:t xml:space="preserve">a </w:t>
      </w:r>
      <w:r w:rsidRPr="00053343">
        <w:t xml:space="preserve">tablicy ogłoszeń w siedzibie Gminnej Biblioteki Publicznej w </w:t>
      </w:r>
      <w:r w:rsidR="00053343" w:rsidRPr="00053343">
        <w:t>Wojniczu</w:t>
      </w:r>
      <w:r w:rsidRPr="00053343">
        <w:t>.</w:t>
      </w:r>
    </w:p>
    <w:p w14:paraId="539EE87B" w14:textId="77777777" w:rsidR="00DB4110" w:rsidRDefault="00DB4110" w:rsidP="009558AD">
      <w:pPr>
        <w:spacing w:after="0" w:line="240" w:lineRule="auto"/>
        <w:jc w:val="both"/>
        <w:rPr>
          <w:color w:val="FF0000"/>
        </w:rPr>
      </w:pPr>
    </w:p>
    <w:p w14:paraId="57B3670C" w14:textId="68AA1EBA" w:rsidR="00303F33" w:rsidRDefault="00303F33" w:rsidP="009558AD">
      <w:pPr>
        <w:spacing w:after="0" w:line="240" w:lineRule="auto"/>
        <w:jc w:val="both"/>
        <w:rPr>
          <w:b/>
          <w:bCs/>
        </w:rPr>
      </w:pPr>
      <w:r w:rsidRPr="00F8310D">
        <w:rPr>
          <w:color w:val="FF0000"/>
        </w:rPr>
        <w:t xml:space="preserve"> </w:t>
      </w:r>
      <w:r w:rsidRPr="00DB4110">
        <w:rPr>
          <w:b/>
          <w:bCs/>
        </w:rPr>
        <w:t>Organizator konkursu zastrzega sobie możliwość unieważnienia konkursu bez podania przyczyny.</w:t>
      </w:r>
    </w:p>
    <w:p w14:paraId="6169A819" w14:textId="2D62C1D1" w:rsidR="0089752F" w:rsidRDefault="0089752F" w:rsidP="009558AD">
      <w:pPr>
        <w:spacing w:after="0" w:line="240" w:lineRule="auto"/>
        <w:jc w:val="both"/>
        <w:rPr>
          <w:b/>
          <w:bCs/>
        </w:rPr>
      </w:pPr>
    </w:p>
    <w:p w14:paraId="40B236A2" w14:textId="162EE96C" w:rsidR="0089752F" w:rsidRPr="00224ABF" w:rsidRDefault="0089752F" w:rsidP="00224ABF">
      <w:pPr>
        <w:spacing w:after="0" w:line="240" w:lineRule="auto"/>
        <w:jc w:val="both"/>
        <w:rPr>
          <w:b/>
          <w:bCs/>
        </w:rPr>
      </w:pPr>
    </w:p>
    <w:sectPr w:rsidR="0089752F" w:rsidRPr="00224ABF" w:rsidSect="00740CB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407F"/>
    <w:multiLevelType w:val="hybridMultilevel"/>
    <w:tmpl w:val="2D78D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F1996"/>
    <w:multiLevelType w:val="hybridMultilevel"/>
    <w:tmpl w:val="7826E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522D9"/>
    <w:multiLevelType w:val="hybridMultilevel"/>
    <w:tmpl w:val="A2007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17939"/>
    <w:multiLevelType w:val="hybridMultilevel"/>
    <w:tmpl w:val="6CBE4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D3255"/>
    <w:multiLevelType w:val="hybridMultilevel"/>
    <w:tmpl w:val="F47E21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212DF"/>
    <w:multiLevelType w:val="hybridMultilevel"/>
    <w:tmpl w:val="4D485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67452"/>
    <w:multiLevelType w:val="hybridMultilevel"/>
    <w:tmpl w:val="D8664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773F0"/>
    <w:multiLevelType w:val="hybridMultilevel"/>
    <w:tmpl w:val="23D2AAD4"/>
    <w:lvl w:ilvl="0" w:tplc="813EA540">
      <w:start w:val="1"/>
      <w:numFmt w:val="decimal"/>
      <w:lvlText w:val="%1)"/>
      <w:lvlJc w:val="left"/>
      <w:pPr>
        <w:ind w:left="510" w:hanging="1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1613C"/>
    <w:multiLevelType w:val="hybridMultilevel"/>
    <w:tmpl w:val="06E875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377071"/>
    <w:multiLevelType w:val="hybridMultilevel"/>
    <w:tmpl w:val="4FD89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63984"/>
    <w:multiLevelType w:val="hybridMultilevel"/>
    <w:tmpl w:val="C6AC320E"/>
    <w:lvl w:ilvl="0" w:tplc="B976971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A9383C"/>
    <w:multiLevelType w:val="hybridMultilevel"/>
    <w:tmpl w:val="0D3C0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37CED"/>
    <w:multiLevelType w:val="hybridMultilevel"/>
    <w:tmpl w:val="ECAC2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C1307"/>
    <w:multiLevelType w:val="hybridMultilevel"/>
    <w:tmpl w:val="CAF81EFA"/>
    <w:lvl w:ilvl="0" w:tplc="E0C4770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E217D"/>
    <w:multiLevelType w:val="hybridMultilevel"/>
    <w:tmpl w:val="07A831C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0103325"/>
    <w:multiLevelType w:val="hybridMultilevel"/>
    <w:tmpl w:val="1E2A8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42FAA"/>
    <w:multiLevelType w:val="hybridMultilevel"/>
    <w:tmpl w:val="316ECEE0"/>
    <w:lvl w:ilvl="0" w:tplc="4CCCB6D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0A27F39"/>
    <w:multiLevelType w:val="hybridMultilevel"/>
    <w:tmpl w:val="0F48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8367D"/>
    <w:multiLevelType w:val="hybridMultilevel"/>
    <w:tmpl w:val="737237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FF767E"/>
    <w:multiLevelType w:val="hybridMultilevel"/>
    <w:tmpl w:val="C97ADAB4"/>
    <w:lvl w:ilvl="0" w:tplc="299800D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34A82"/>
    <w:multiLevelType w:val="hybridMultilevel"/>
    <w:tmpl w:val="0128B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2216A"/>
    <w:multiLevelType w:val="hybridMultilevel"/>
    <w:tmpl w:val="2592A7D8"/>
    <w:lvl w:ilvl="0" w:tplc="BEECF9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E84E5A"/>
    <w:multiLevelType w:val="hybridMultilevel"/>
    <w:tmpl w:val="6E10EE58"/>
    <w:lvl w:ilvl="0" w:tplc="2B62B10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572B68"/>
    <w:multiLevelType w:val="hybridMultilevel"/>
    <w:tmpl w:val="D2661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8F5085"/>
    <w:multiLevelType w:val="hybridMultilevel"/>
    <w:tmpl w:val="91840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19"/>
  </w:num>
  <w:num w:numId="5">
    <w:abstractNumId w:val="15"/>
  </w:num>
  <w:num w:numId="6">
    <w:abstractNumId w:val="4"/>
  </w:num>
  <w:num w:numId="7">
    <w:abstractNumId w:val="18"/>
  </w:num>
  <w:num w:numId="8">
    <w:abstractNumId w:val="5"/>
  </w:num>
  <w:num w:numId="9">
    <w:abstractNumId w:val="0"/>
  </w:num>
  <w:num w:numId="10">
    <w:abstractNumId w:val="20"/>
  </w:num>
  <w:num w:numId="11">
    <w:abstractNumId w:val="7"/>
  </w:num>
  <w:num w:numId="12">
    <w:abstractNumId w:val="17"/>
  </w:num>
  <w:num w:numId="13">
    <w:abstractNumId w:val="24"/>
  </w:num>
  <w:num w:numId="14">
    <w:abstractNumId w:val="3"/>
  </w:num>
  <w:num w:numId="15">
    <w:abstractNumId w:val="14"/>
  </w:num>
  <w:num w:numId="16">
    <w:abstractNumId w:val="22"/>
  </w:num>
  <w:num w:numId="17">
    <w:abstractNumId w:val="23"/>
  </w:num>
  <w:num w:numId="18">
    <w:abstractNumId w:val="6"/>
  </w:num>
  <w:num w:numId="19">
    <w:abstractNumId w:val="12"/>
  </w:num>
  <w:num w:numId="20">
    <w:abstractNumId w:val="1"/>
  </w:num>
  <w:num w:numId="21">
    <w:abstractNumId w:val="21"/>
  </w:num>
  <w:num w:numId="22">
    <w:abstractNumId w:val="2"/>
  </w:num>
  <w:num w:numId="23">
    <w:abstractNumId w:val="9"/>
  </w:num>
  <w:num w:numId="24">
    <w:abstractNumId w:val="8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EC1"/>
    <w:rsid w:val="0000311C"/>
    <w:rsid w:val="000174CD"/>
    <w:rsid w:val="00020BBD"/>
    <w:rsid w:val="00053343"/>
    <w:rsid w:val="000617C7"/>
    <w:rsid w:val="00090651"/>
    <w:rsid w:val="0009476A"/>
    <w:rsid w:val="000A2528"/>
    <w:rsid w:val="000D0BCC"/>
    <w:rsid w:val="000D1F44"/>
    <w:rsid w:val="000E0B16"/>
    <w:rsid w:val="000E10C7"/>
    <w:rsid w:val="0016028E"/>
    <w:rsid w:val="00160471"/>
    <w:rsid w:val="001713B1"/>
    <w:rsid w:val="001A70AB"/>
    <w:rsid w:val="001F5213"/>
    <w:rsid w:val="00224ABF"/>
    <w:rsid w:val="00225CE4"/>
    <w:rsid w:val="00266D87"/>
    <w:rsid w:val="00272DA6"/>
    <w:rsid w:val="00290C05"/>
    <w:rsid w:val="00294B21"/>
    <w:rsid w:val="002A3549"/>
    <w:rsid w:val="002B4AE4"/>
    <w:rsid w:val="002E4682"/>
    <w:rsid w:val="00300F06"/>
    <w:rsid w:val="00303F33"/>
    <w:rsid w:val="00324F53"/>
    <w:rsid w:val="00327B5B"/>
    <w:rsid w:val="003473AE"/>
    <w:rsid w:val="00392D01"/>
    <w:rsid w:val="00393068"/>
    <w:rsid w:val="003A78DE"/>
    <w:rsid w:val="003B5E87"/>
    <w:rsid w:val="003D5468"/>
    <w:rsid w:val="003F19DF"/>
    <w:rsid w:val="00421112"/>
    <w:rsid w:val="00451225"/>
    <w:rsid w:val="0047334D"/>
    <w:rsid w:val="004B73C4"/>
    <w:rsid w:val="00503D75"/>
    <w:rsid w:val="00505F4C"/>
    <w:rsid w:val="00533108"/>
    <w:rsid w:val="00537110"/>
    <w:rsid w:val="005453C4"/>
    <w:rsid w:val="00565BA1"/>
    <w:rsid w:val="00577CDD"/>
    <w:rsid w:val="005A2D65"/>
    <w:rsid w:val="005B43B0"/>
    <w:rsid w:val="005C772E"/>
    <w:rsid w:val="005D3AF3"/>
    <w:rsid w:val="005E16BE"/>
    <w:rsid w:val="005E5C3B"/>
    <w:rsid w:val="00624033"/>
    <w:rsid w:val="00693D9B"/>
    <w:rsid w:val="006A0E22"/>
    <w:rsid w:val="006B1368"/>
    <w:rsid w:val="006C1081"/>
    <w:rsid w:val="006C7EB6"/>
    <w:rsid w:val="006D0DA2"/>
    <w:rsid w:val="006D5649"/>
    <w:rsid w:val="006D6301"/>
    <w:rsid w:val="00705D65"/>
    <w:rsid w:val="007332EE"/>
    <w:rsid w:val="00740CB6"/>
    <w:rsid w:val="007779C6"/>
    <w:rsid w:val="00787615"/>
    <w:rsid w:val="007D1CD8"/>
    <w:rsid w:val="007F177D"/>
    <w:rsid w:val="0081364F"/>
    <w:rsid w:val="0083326C"/>
    <w:rsid w:val="008363C7"/>
    <w:rsid w:val="00840FDD"/>
    <w:rsid w:val="0084134D"/>
    <w:rsid w:val="0088072D"/>
    <w:rsid w:val="0089752F"/>
    <w:rsid w:val="008A1459"/>
    <w:rsid w:val="008A503C"/>
    <w:rsid w:val="008E593D"/>
    <w:rsid w:val="008F44D3"/>
    <w:rsid w:val="00903A7D"/>
    <w:rsid w:val="00910FBC"/>
    <w:rsid w:val="00912FA6"/>
    <w:rsid w:val="00932438"/>
    <w:rsid w:val="009558AD"/>
    <w:rsid w:val="00960A2F"/>
    <w:rsid w:val="00972547"/>
    <w:rsid w:val="0098002B"/>
    <w:rsid w:val="009965F3"/>
    <w:rsid w:val="009A0D99"/>
    <w:rsid w:val="009D1A37"/>
    <w:rsid w:val="00A103AC"/>
    <w:rsid w:val="00A12829"/>
    <w:rsid w:val="00A14678"/>
    <w:rsid w:val="00A31E72"/>
    <w:rsid w:val="00A425CA"/>
    <w:rsid w:val="00A57E49"/>
    <w:rsid w:val="00A802B0"/>
    <w:rsid w:val="00AD398E"/>
    <w:rsid w:val="00AD74EB"/>
    <w:rsid w:val="00AE345E"/>
    <w:rsid w:val="00B06CB1"/>
    <w:rsid w:val="00B13DFD"/>
    <w:rsid w:val="00B17F5B"/>
    <w:rsid w:val="00B331CE"/>
    <w:rsid w:val="00B76795"/>
    <w:rsid w:val="00BA79A9"/>
    <w:rsid w:val="00BB0CF3"/>
    <w:rsid w:val="00BC7D57"/>
    <w:rsid w:val="00BE6D69"/>
    <w:rsid w:val="00BF0736"/>
    <w:rsid w:val="00C075F0"/>
    <w:rsid w:val="00C07B79"/>
    <w:rsid w:val="00C11B76"/>
    <w:rsid w:val="00C42125"/>
    <w:rsid w:val="00C52F0B"/>
    <w:rsid w:val="00C61AD1"/>
    <w:rsid w:val="00C82DEB"/>
    <w:rsid w:val="00CB6311"/>
    <w:rsid w:val="00CC6F18"/>
    <w:rsid w:val="00CD3D30"/>
    <w:rsid w:val="00CD65B8"/>
    <w:rsid w:val="00CE7896"/>
    <w:rsid w:val="00CF0AAF"/>
    <w:rsid w:val="00D027F3"/>
    <w:rsid w:val="00D06690"/>
    <w:rsid w:val="00D47537"/>
    <w:rsid w:val="00D817AC"/>
    <w:rsid w:val="00DA54BD"/>
    <w:rsid w:val="00DB4110"/>
    <w:rsid w:val="00DB7EC1"/>
    <w:rsid w:val="00DF79FD"/>
    <w:rsid w:val="00E06FE5"/>
    <w:rsid w:val="00E242B1"/>
    <w:rsid w:val="00E41196"/>
    <w:rsid w:val="00E70B0B"/>
    <w:rsid w:val="00E924B4"/>
    <w:rsid w:val="00ED4CCD"/>
    <w:rsid w:val="00F45E08"/>
    <w:rsid w:val="00F57A9F"/>
    <w:rsid w:val="00F65BBF"/>
    <w:rsid w:val="00F8310D"/>
    <w:rsid w:val="00F946CD"/>
    <w:rsid w:val="00FB03A6"/>
    <w:rsid w:val="00FC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3594"/>
  <w15:chartTrackingRefBased/>
  <w15:docId w15:val="{85B26A47-7790-487E-9701-73D6D350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2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1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7C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03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03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03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03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03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1232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KR. Radlińska</dc:creator>
  <cp:keywords/>
  <dc:description/>
  <cp:lastModifiedBy>Kinga KR. Radlińska</cp:lastModifiedBy>
  <cp:revision>13</cp:revision>
  <cp:lastPrinted>2021-06-30T08:53:00Z</cp:lastPrinted>
  <dcterms:created xsi:type="dcterms:W3CDTF">2021-06-17T12:01:00Z</dcterms:created>
  <dcterms:modified xsi:type="dcterms:W3CDTF">2021-06-30T08:54:00Z</dcterms:modified>
</cp:coreProperties>
</file>