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D1CF" w14:textId="77777777" w:rsidR="003D47D1" w:rsidRDefault="003D47D1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A06BA9E" w14:textId="44E4E391" w:rsidR="00CB7BCF" w:rsidRPr="00CF11CA" w:rsidRDefault="003D47D1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,</w:t>
      </w:r>
      <w:r w:rsidR="00CB7BCF" w:rsidRPr="00CF11CA">
        <w:rPr>
          <w:rFonts w:ascii="Arial" w:hAnsi="Arial" w:cs="Arial"/>
        </w:rPr>
        <w:t>Działając na podstawie art. 38 ust.1 oraz art.67 ust.2 pkt.1 ustawy z dnia 21 sierpnia 1997 roku</w:t>
      </w:r>
      <w:r w:rsidR="00CB7BCF" w:rsidRPr="00CF11CA">
        <w:rPr>
          <w:rFonts w:ascii="Arial" w:hAnsi="Arial" w:cs="Arial"/>
        </w:rPr>
        <w:br/>
        <w:t>o gospodarce nieruchomościami, (Dz.U z 2020 r., poz.</w:t>
      </w:r>
      <w:r w:rsidR="006C786F">
        <w:rPr>
          <w:rFonts w:ascii="Arial" w:hAnsi="Arial" w:cs="Arial"/>
        </w:rPr>
        <w:t>1990</w:t>
      </w:r>
      <w:r w:rsidR="00CB7BCF" w:rsidRPr="00CF11CA">
        <w:rPr>
          <w:rFonts w:ascii="Arial" w:hAnsi="Arial" w:cs="Arial"/>
        </w:rPr>
        <w:t xml:space="preserve"> ze zm.) §6 ust.1 i §13 Rozporządzenia Rady Ministrów z dnia 14 września 2004 r. w sprawie sposobu i trybu przeprowadzania przetargów oraz rokowań na zbycie nieruchomości (Dz.U z 2014 r., poz.1490 ze zm.) </w:t>
      </w:r>
      <w:r w:rsidR="00F610E3" w:rsidRPr="00F610E3">
        <w:rPr>
          <w:rFonts w:ascii="Arial" w:hAnsi="Arial" w:cs="Arial"/>
        </w:rPr>
        <w:t xml:space="preserve">oraz uchwały nr XX/228/2020 Rady Miejskiej w Wojniczu z dnia 27 listopada 2020 r.  </w:t>
      </w:r>
    </w:p>
    <w:p w14:paraId="0F3208C2" w14:textId="489C719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ogłasza pierwszy przetarg</w:t>
      </w:r>
    </w:p>
    <w:p w14:paraId="19917530" w14:textId="59B11E8F" w:rsidR="00CB7BCF" w:rsidRPr="00F610E3" w:rsidRDefault="00CB7BCF" w:rsidP="00F610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CD72339" w14:textId="77777777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Zabudowana nieruchomość stanowiąca własność Gminy Wojnicz położona w Wojniczu przy ul. Rynek 4, obręb Wojnicz, składająca się z działki numer 631/2 i 631/9. Działki ew. nr </w:t>
      </w:r>
      <w:r w:rsidRPr="00F610E3">
        <w:rPr>
          <w:rFonts w:ascii="Arial" w:hAnsi="Arial" w:cs="Arial"/>
          <w:bCs/>
        </w:rPr>
        <w:t>631/2 i 631/9</w:t>
      </w:r>
      <w:r w:rsidRPr="00F610E3">
        <w:rPr>
          <w:rFonts w:ascii="Arial" w:hAnsi="Arial" w:cs="Arial"/>
          <w:b/>
        </w:rPr>
        <w:t xml:space="preserve">  </w:t>
      </w:r>
      <w:r w:rsidRPr="00F610E3">
        <w:rPr>
          <w:rFonts w:ascii="Arial" w:hAnsi="Arial" w:cs="Arial"/>
        </w:rPr>
        <w:t xml:space="preserve">objęte są księgą wieczystą nr </w:t>
      </w:r>
      <w:r w:rsidRPr="00F610E3">
        <w:rPr>
          <w:rFonts w:ascii="Arial" w:hAnsi="Arial" w:cs="Arial"/>
          <w:bCs/>
        </w:rPr>
        <w:t>TR1T/00109907/8</w:t>
      </w:r>
      <w:r w:rsidRPr="00F610E3">
        <w:rPr>
          <w:rFonts w:ascii="Arial" w:hAnsi="Arial" w:cs="Arial"/>
        </w:rPr>
        <w:t xml:space="preserve"> prowadzoną  przez Sąd Rejonowy w Tarnowie, Wydział VI Ksiąg Wieczystych. </w:t>
      </w:r>
    </w:p>
    <w:p w14:paraId="746F2FC6" w14:textId="77777777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wpisów. </w:t>
      </w:r>
      <w:r w:rsidRPr="00F610E3">
        <w:rPr>
          <w:rFonts w:ascii="Arial" w:hAnsi="Arial" w:cs="Arial"/>
          <w:bCs/>
        </w:rPr>
        <w:t xml:space="preserve"> </w:t>
      </w:r>
    </w:p>
    <w:p w14:paraId="6175D65A" w14:textId="77777777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10E3">
        <w:rPr>
          <w:rFonts w:ascii="Arial" w:hAnsi="Arial" w:cs="Arial"/>
          <w:b/>
          <w:bCs/>
        </w:rPr>
        <w:t>2. Powierzchnia nieruchomości:</w:t>
      </w:r>
      <w:r w:rsidRPr="00F610E3">
        <w:rPr>
          <w:rFonts w:ascii="Arial" w:hAnsi="Arial" w:cs="Arial"/>
        </w:rPr>
        <w:t xml:space="preserve"> działka ew. nr 631/2 obręb Wojnicz powierzchnia 0,02 ha, działka ew. nr 631/9 obręb Wojnicz powierzchnia 0,0027 ha.</w:t>
      </w:r>
    </w:p>
    <w:p w14:paraId="00AD22A0" w14:textId="77777777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10E3">
        <w:rPr>
          <w:rFonts w:ascii="Arial" w:hAnsi="Arial" w:cs="Arial"/>
          <w:b/>
          <w:bCs/>
        </w:rPr>
        <w:t>3. Powierzchnia budynku:</w:t>
      </w:r>
      <w:r w:rsidRPr="00F610E3">
        <w:rPr>
          <w:rFonts w:ascii="Arial" w:hAnsi="Arial" w:cs="Arial"/>
        </w:rPr>
        <w:t xml:space="preserve"> powierzchnia zabudowy – 198 m</w:t>
      </w:r>
      <w:r w:rsidRPr="00F610E3">
        <w:rPr>
          <w:rFonts w:ascii="Arial" w:hAnsi="Arial" w:cs="Arial"/>
          <w:vertAlign w:val="superscript"/>
        </w:rPr>
        <w:t>2</w:t>
      </w:r>
      <w:r w:rsidRPr="00F610E3">
        <w:rPr>
          <w:rFonts w:ascii="Arial" w:hAnsi="Arial" w:cs="Arial"/>
        </w:rPr>
        <w:t>; powierzchnia użytkowa: parter 131,2 m</w:t>
      </w:r>
      <w:r w:rsidRPr="00F610E3">
        <w:rPr>
          <w:rFonts w:ascii="Arial" w:hAnsi="Arial" w:cs="Arial"/>
          <w:vertAlign w:val="superscript"/>
        </w:rPr>
        <w:t>2</w:t>
      </w:r>
      <w:r w:rsidRPr="00F610E3">
        <w:rPr>
          <w:rFonts w:ascii="Arial" w:hAnsi="Arial" w:cs="Arial"/>
        </w:rPr>
        <w:t>, piętro 150,8 m</w:t>
      </w:r>
      <w:r w:rsidRPr="00F610E3">
        <w:rPr>
          <w:rFonts w:ascii="Arial" w:hAnsi="Arial" w:cs="Arial"/>
          <w:vertAlign w:val="superscript"/>
        </w:rPr>
        <w:t>2</w:t>
      </w:r>
      <w:r w:rsidRPr="00F610E3">
        <w:rPr>
          <w:rFonts w:ascii="Arial" w:hAnsi="Arial" w:cs="Arial"/>
        </w:rPr>
        <w:t>; powierzchnia piwnic 106,6 m</w:t>
      </w:r>
      <w:r w:rsidRPr="00F610E3">
        <w:rPr>
          <w:rFonts w:ascii="Arial" w:hAnsi="Arial" w:cs="Arial"/>
          <w:vertAlign w:val="superscript"/>
        </w:rPr>
        <w:t xml:space="preserve">2 </w:t>
      </w:r>
    </w:p>
    <w:p w14:paraId="2F5153A2" w14:textId="5E5C9710" w:rsidR="00CB7BCF" w:rsidRPr="00CF11CA" w:rsidRDefault="00F610E3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B7BCF" w:rsidRPr="00CF11CA">
        <w:rPr>
          <w:rFonts w:ascii="Arial" w:hAnsi="Arial" w:cs="Arial"/>
          <w:b/>
          <w:bCs/>
        </w:rPr>
        <w:t>. Opis nieruchomości:</w:t>
      </w:r>
    </w:p>
    <w:p w14:paraId="1048FA44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Działki ew. nr 631/2 i 631/9 obręb Wojnicz na których usytuowany jest budynek posiadają łączną</w:t>
      </w:r>
    </w:p>
    <w:p w14:paraId="18445C25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powierzchnię 0,0227 ha. Kształt działek regularny zbliżony do prostokąta, teren płaski.</w:t>
      </w:r>
    </w:p>
    <w:p w14:paraId="71E4BD22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Nieruchomość zabudowana budynkiem biurowo – handlowym, położona w ścisłym centrum</w:t>
      </w:r>
    </w:p>
    <w:p w14:paraId="7F0677EB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miasta Wojnicz przy ulicy Rynek 4 w zabudowie zwartej przyulicznej, tworzącej pierzeję</w:t>
      </w:r>
    </w:p>
    <w:p w14:paraId="34CB3CF9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południową ulicy Rynek. Jest to budynek piętrowy, podpiwniczony, na planie prostokąta.</w:t>
      </w:r>
    </w:p>
    <w:p w14:paraId="5E146C7F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Budynek wykonany w technologii tradycyjnej. Fundamenty – murowane z cegły. Ściany piwnic,</w:t>
      </w:r>
    </w:p>
    <w:p w14:paraId="2A70BBDA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parteru i piętra murowane z cegły ceramicznej na zaprawie cementowo – wapiennej. Komin</w:t>
      </w:r>
    </w:p>
    <w:p w14:paraId="4C15723E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murowany z cegły. Stropy nad piwnicami i parterem sklepienia ceglane oparte na ścianach</w:t>
      </w:r>
    </w:p>
    <w:p w14:paraId="4234F27C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murowanych. Strop nad piętrem drewniany belkowy z podsufitką otynkowaną. W północno</w:t>
      </w:r>
    </w:p>
    <w:p w14:paraId="382B1478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wschodnim narożniku budynku deskowanie stropu jest częściowo przegnite, podsufitka odpada.</w:t>
      </w:r>
    </w:p>
    <w:p w14:paraId="371952C7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Dach drewniany dwuspadowy o kalenicy równoległej do pierzei Rynku. Konstrukcja drewniana</w:t>
      </w:r>
    </w:p>
    <w:p w14:paraId="51B89046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krokwiowo płatwiowa o słupach ukośnych opartych na tramach. Pokrycie dachu dachówką</w:t>
      </w:r>
    </w:p>
    <w:p w14:paraId="6FFC554F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ceramiczną na łatach. Obróbki blacharskie z blachy stalowej, rynny i rury spustowe z </w:t>
      </w:r>
      <w:proofErr w:type="spellStart"/>
      <w:r w:rsidRPr="00F610E3">
        <w:rPr>
          <w:rFonts w:ascii="Arial" w:hAnsi="Arial" w:cs="Arial"/>
        </w:rPr>
        <w:t>pcv</w:t>
      </w:r>
      <w:proofErr w:type="spellEnd"/>
      <w:r w:rsidRPr="00F610E3">
        <w:rPr>
          <w:rFonts w:ascii="Arial" w:hAnsi="Arial" w:cs="Arial"/>
        </w:rPr>
        <w:t>.</w:t>
      </w:r>
    </w:p>
    <w:p w14:paraId="18A19270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lastRenderedPageBreak/>
        <w:t>Posadzki w piwnicach grunt ubity zawilgocony. Posadzki na parterze i piętrze betonowe, lastryko</w:t>
      </w:r>
    </w:p>
    <w:p w14:paraId="6AAA57D3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terakota, wykładziny </w:t>
      </w:r>
      <w:proofErr w:type="spellStart"/>
      <w:r w:rsidRPr="00F610E3">
        <w:rPr>
          <w:rFonts w:ascii="Arial" w:hAnsi="Arial" w:cs="Arial"/>
        </w:rPr>
        <w:t>pcv</w:t>
      </w:r>
      <w:proofErr w:type="spellEnd"/>
      <w:r w:rsidRPr="00F610E3">
        <w:rPr>
          <w:rFonts w:ascii="Arial" w:hAnsi="Arial" w:cs="Arial"/>
        </w:rPr>
        <w:t xml:space="preserve"> i dywanowe. Schody na piętro drewniane. Tynki wewnętrzne</w:t>
      </w:r>
    </w:p>
    <w:p w14:paraId="04DC35A0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cementowo wapienne i wapienne. Ściany i sklepienia piwnic nieotynkowane. Stolarka – od</w:t>
      </w:r>
    </w:p>
    <w:p w14:paraId="3ABDE055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strony południowej jedno okno </w:t>
      </w:r>
      <w:proofErr w:type="spellStart"/>
      <w:r w:rsidRPr="00F610E3">
        <w:rPr>
          <w:rFonts w:ascii="Arial" w:hAnsi="Arial" w:cs="Arial"/>
        </w:rPr>
        <w:t>pcv</w:t>
      </w:r>
      <w:proofErr w:type="spellEnd"/>
      <w:r w:rsidRPr="00F610E3">
        <w:rPr>
          <w:rFonts w:ascii="Arial" w:hAnsi="Arial" w:cs="Arial"/>
        </w:rPr>
        <w:t xml:space="preserve">, pozostałe okna drewniane skrzynkowe, drzwi stalowe </w:t>
      </w:r>
    </w:p>
    <w:p w14:paraId="4EC765D7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drewniane. Stolarka okienna drewniana w złym stanie technicznym.   Elewacja północna tynk</w:t>
      </w:r>
    </w:p>
    <w:p w14:paraId="23FD6655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cienkowarstwowy na styropianie, na cokole tynk mozaikowy, na elewacji południowej tynk</w:t>
      </w:r>
    </w:p>
    <w:p w14:paraId="2726018E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mozaikowy bez ocieplenia. Instalacje – budynek jest wyposażony w instalację wodociągową,</w:t>
      </w:r>
    </w:p>
    <w:p w14:paraId="555B2590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kanalizacyjną, elektryczną. Możliwość podłączenia do sieci gazowej. W poziomie piwnic</w:t>
      </w:r>
    </w:p>
    <w:p w14:paraId="1D3D5482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znajdują się cztery pomieszczenia obecnie nie użytkowane. Wejście do piwnic prowadzi przez</w:t>
      </w:r>
    </w:p>
    <w:p w14:paraId="5C9CEA06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zewnętrzne zadaszone schody znajdujące się na działce ew. nr 631/9. Na parterze znajdują się</w:t>
      </w:r>
    </w:p>
    <w:p w14:paraId="7048B7D2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pomieszczenia handlowe obecnie dwa sklepy, z niezależnymi wejściami od strony Rynku oraz</w:t>
      </w:r>
    </w:p>
    <w:p w14:paraId="3E40A7B3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wejście na klatkę schodową prowadzącą na piętro budynku. Na piętrze znajdują się</w:t>
      </w:r>
    </w:p>
    <w:p w14:paraId="0191464E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pomieszczenia biurowe w których kiedyś mieściły się biura Gminnej Spółdzielni Samopomoc</w:t>
      </w:r>
    </w:p>
    <w:p w14:paraId="4F20E2A6" w14:textId="108CB891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Chłopska. Stan techniczny budynku - średni. Nieruchomość posiada dostęp do drogi publicznej. </w:t>
      </w:r>
    </w:p>
    <w:p w14:paraId="098FBE3C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W pozwoleniu nr 39/2020/A Wojewódzkiego Urzędu Ochrony Zabytków w Krakowie dot.</w:t>
      </w:r>
    </w:p>
    <w:p w14:paraId="510B0163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zezwolenia na podział działki ew. nr 631/6 w Wojniczu z której powstała działka ew. nr 631/9</w:t>
      </w:r>
    </w:p>
    <w:p w14:paraId="5AC02E4D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zawarty został warunek nie wprowadzenia ogrodzenia w granicach powstałych działek tj.  631/8 i</w:t>
      </w:r>
    </w:p>
    <w:p w14:paraId="3BA3D8F1" w14:textId="0FFF933C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631/9. </w:t>
      </w:r>
    </w:p>
    <w:p w14:paraId="423A8095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Nieruchomość położona jest na obszarze układu urbanistycznego wpisanego do rejestru</w:t>
      </w:r>
    </w:p>
    <w:p w14:paraId="5A80F47E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zabytków województwa małopolskiego na mocy decyzji A-128 z dnia 4.VII.1977 r. Budynek nie</w:t>
      </w:r>
    </w:p>
    <w:p w14:paraId="104292A1" w14:textId="77777777" w:rsid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>jest indywidualnie wpisany do rejestru zabytków natomiast posiada kartę ujętą w Gminnej</w:t>
      </w:r>
    </w:p>
    <w:p w14:paraId="17C658D7" w14:textId="7A5B0102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Ewidencji Zabytków. </w:t>
      </w:r>
    </w:p>
    <w:p w14:paraId="163ABD5C" w14:textId="5216FDB9" w:rsidR="00CB7BCF" w:rsidRPr="00CF11CA" w:rsidRDefault="00F610E3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CB7BCF" w:rsidRPr="00CF11CA">
        <w:rPr>
          <w:rFonts w:ascii="Arial" w:hAnsi="Arial" w:cs="Arial"/>
          <w:b/>
          <w:bCs/>
        </w:rPr>
        <w:t>. Przeznaczenie nieruchomości w planie zagospodarowania przestrzennego:</w:t>
      </w:r>
    </w:p>
    <w:p w14:paraId="48A80ABF" w14:textId="77777777" w:rsidR="00F610E3" w:rsidRPr="00F610E3" w:rsidRDefault="00F610E3" w:rsidP="00F610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10E3">
        <w:rPr>
          <w:rFonts w:ascii="Arial" w:hAnsi="Arial" w:cs="Arial"/>
        </w:rPr>
        <w:t xml:space="preserve">W obszarze działek ew. nr 631/2 i 631/9 położonych w Wojniczu brak jest obowiązującego miejscowego planu  zagospodarowania przestrzennego. Zgodnie z obowiązującym Studium Uwarunkowań i Kierunków Zagospodarowania Przestrzennego Gminy Wojnicz zatwierdzonym uchwałą Nr XXII/156/2012 Rady Miejskiej w Wojniczu z dnia 28.06.2012 r. ze zm. – działki ew. nr 631/2 i 631/9  w Wojniczu położone są w terenach oznaczonych symbolem UM – tereny zabudowy usługowo – mieszkaniowej. </w:t>
      </w:r>
    </w:p>
    <w:p w14:paraId="364E00B2" w14:textId="2E094ED1" w:rsidR="00CB7BCF" w:rsidRPr="00CF11CA" w:rsidRDefault="00F610E3" w:rsidP="00F610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CB7BCF" w:rsidRPr="00CF11CA">
        <w:rPr>
          <w:rFonts w:ascii="Arial" w:hAnsi="Arial" w:cs="Arial"/>
          <w:b/>
          <w:bCs/>
        </w:rPr>
        <w:t>. Cena wywoławcza na nieruchomość:</w:t>
      </w:r>
    </w:p>
    <w:p w14:paraId="26CD7CD9" w14:textId="77777777" w:rsidR="00F610E3" w:rsidRPr="00F610E3" w:rsidRDefault="00F610E3" w:rsidP="00F610E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10E3">
        <w:rPr>
          <w:rFonts w:ascii="Arial" w:hAnsi="Arial" w:cs="Arial"/>
        </w:rPr>
        <w:t>548 000,00 zł – brutto</w:t>
      </w:r>
    </w:p>
    <w:p w14:paraId="343B47FB" w14:textId="77777777" w:rsidR="00F610E3" w:rsidRPr="00F610E3" w:rsidRDefault="00F610E3" w:rsidP="00F610E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610E3">
        <w:rPr>
          <w:rFonts w:ascii="Arial" w:hAnsi="Arial" w:cs="Arial"/>
        </w:rPr>
        <w:t>(słownie:  pięćset czterdzieści osiem tysięcy 00/100 złotych – brutto)</w:t>
      </w:r>
    </w:p>
    <w:p w14:paraId="61453608" w14:textId="77777777" w:rsidR="00F610E3" w:rsidRPr="00F610E3" w:rsidRDefault="00F610E3" w:rsidP="00F610E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610E3">
        <w:rPr>
          <w:rFonts w:ascii="Arial" w:hAnsi="Arial" w:cs="Arial"/>
        </w:rPr>
        <w:t>Sprzedaż zwolniona jest z podatku VAT.</w:t>
      </w:r>
    </w:p>
    <w:p w14:paraId="5DD43341" w14:textId="3E457055" w:rsidR="00CF11CA" w:rsidRDefault="00F610E3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CB7BCF" w:rsidRPr="00CF11CA">
        <w:rPr>
          <w:rFonts w:ascii="Arial" w:hAnsi="Arial" w:cs="Arial"/>
          <w:b/>
          <w:bCs/>
        </w:rPr>
        <w:t>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1F007D1F" w14:textId="5047AC43" w:rsidR="00CB7BCF" w:rsidRDefault="00F610E3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CB7BCF" w:rsidRPr="00CF11CA">
        <w:rPr>
          <w:rFonts w:ascii="Arial" w:hAnsi="Arial" w:cs="Arial"/>
          <w:b/>
          <w:bCs/>
        </w:rPr>
        <w:t>. Obciążenia nieruchomości:</w:t>
      </w:r>
    </w:p>
    <w:p w14:paraId="68A8583C" w14:textId="483300BE" w:rsidR="00E231CE" w:rsidRDefault="00E231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Hlk62565290"/>
      <w:r w:rsidRPr="00E231CE">
        <w:rPr>
          <w:rFonts w:ascii="Arial" w:hAnsi="Arial" w:cs="Arial"/>
        </w:rPr>
        <w:t xml:space="preserve">Umowa najmu z dnia 16.03.2004 r. z późniejszymi aneksami z dnia </w:t>
      </w:r>
      <w:r>
        <w:rPr>
          <w:rFonts w:ascii="Arial" w:hAnsi="Arial" w:cs="Arial"/>
        </w:rPr>
        <w:t xml:space="preserve">12.01.2018 r., 21.03.2018 r. </w:t>
      </w:r>
    </w:p>
    <w:p w14:paraId="67B0430D" w14:textId="638B3011" w:rsidR="00E231CE" w:rsidRDefault="00E231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dot. lokalu </w:t>
      </w:r>
      <w:r w:rsidR="006E5E7E">
        <w:rPr>
          <w:rFonts w:ascii="Arial" w:hAnsi="Arial" w:cs="Arial"/>
        </w:rPr>
        <w:t xml:space="preserve">znajdującego się na parterze budynku </w:t>
      </w:r>
      <w:r>
        <w:rPr>
          <w:rFonts w:ascii="Arial" w:hAnsi="Arial" w:cs="Arial"/>
        </w:rPr>
        <w:t>o powierzchni użytkowej 87,58 m</w:t>
      </w:r>
      <w:r w:rsidRPr="00E231CE">
        <w:rPr>
          <w:rFonts w:ascii="Arial" w:hAnsi="Arial" w:cs="Arial"/>
          <w:vertAlign w:val="superscript"/>
        </w:rPr>
        <w:t xml:space="preserve">2  </w:t>
      </w:r>
    </w:p>
    <w:bookmarkEnd w:id="0"/>
    <w:p w14:paraId="17417354" w14:textId="118242FD" w:rsidR="00E231CE" w:rsidRDefault="00E231C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vertAlign w:val="superscript"/>
        </w:rPr>
      </w:pPr>
      <w:r w:rsidRPr="00E231CE">
        <w:rPr>
          <w:rFonts w:ascii="Arial" w:hAnsi="Arial" w:cs="Arial"/>
        </w:rPr>
        <w:t xml:space="preserve">Umowa najmu z dnia </w:t>
      </w:r>
      <w:r>
        <w:rPr>
          <w:rFonts w:ascii="Arial" w:hAnsi="Arial" w:cs="Arial"/>
        </w:rPr>
        <w:t>03</w:t>
      </w:r>
      <w:r w:rsidRPr="00E231CE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E231CE">
        <w:rPr>
          <w:rFonts w:ascii="Arial" w:hAnsi="Arial" w:cs="Arial"/>
        </w:rPr>
        <w:t>.20</w:t>
      </w:r>
      <w:r>
        <w:rPr>
          <w:rFonts w:ascii="Arial" w:hAnsi="Arial" w:cs="Arial"/>
        </w:rPr>
        <w:t>16</w:t>
      </w:r>
      <w:r w:rsidRPr="00E231CE">
        <w:rPr>
          <w:rFonts w:ascii="Arial" w:hAnsi="Arial" w:cs="Arial"/>
        </w:rPr>
        <w:t xml:space="preserve"> r. z późniejszymi aneksami z dnia 12.01.2018 r., 21.03.2018 r. </w:t>
      </w:r>
      <w:r>
        <w:rPr>
          <w:rFonts w:ascii="Arial" w:hAnsi="Arial" w:cs="Arial"/>
        </w:rPr>
        <w:t xml:space="preserve">14.05.2018 r. </w:t>
      </w:r>
      <w:r w:rsidR="006E5E7E" w:rsidRPr="006E5E7E">
        <w:rPr>
          <w:rFonts w:ascii="Arial" w:hAnsi="Arial" w:cs="Arial"/>
        </w:rPr>
        <w:t xml:space="preserve">dot. lokalu znajdującego się na parterze budynku o powierzchni użytkowej </w:t>
      </w:r>
      <w:r>
        <w:rPr>
          <w:rFonts w:ascii="Arial" w:hAnsi="Arial" w:cs="Arial"/>
        </w:rPr>
        <w:t xml:space="preserve">16 </w:t>
      </w:r>
      <w:r w:rsidRPr="00E231CE">
        <w:rPr>
          <w:rFonts w:ascii="Arial" w:hAnsi="Arial" w:cs="Arial"/>
        </w:rPr>
        <w:t>m</w:t>
      </w:r>
      <w:r w:rsidRPr="00E231CE">
        <w:rPr>
          <w:rFonts w:ascii="Arial" w:hAnsi="Arial" w:cs="Arial"/>
          <w:vertAlign w:val="superscript"/>
        </w:rPr>
        <w:t xml:space="preserve">2  </w:t>
      </w:r>
    </w:p>
    <w:p w14:paraId="57E54483" w14:textId="3CC6E640" w:rsidR="009E438A" w:rsidRPr="009E438A" w:rsidRDefault="009E438A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Nabywca budynku przejmuje prawa i obowiązku wynikające z w/w umów najmu.  </w:t>
      </w:r>
    </w:p>
    <w:p w14:paraId="210E3D86" w14:textId="66FECC02" w:rsidR="00CF11CA" w:rsidRDefault="00F610E3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CB7BCF" w:rsidRPr="00CF11CA">
        <w:rPr>
          <w:rFonts w:ascii="Arial" w:hAnsi="Arial" w:cs="Arial"/>
          <w:b/>
          <w:bCs/>
        </w:rPr>
        <w:t>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24AE17A7" w:rsidR="00CB7BCF" w:rsidRPr="00CF11CA" w:rsidRDefault="00F610E3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B7BCF" w:rsidRPr="00CF11CA">
        <w:rPr>
          <w:rFonts w:ascii="Arial" w:hAnsi="Arial" w:cs="Arial"/>
          <w:b/>
          <w:bCs/>
        </w:rPr>
        <w:t>. Termin i miejsce przetargu:</w:t>
      </w:r>
    </w:p>
    <w:p w14:paraId="7216A545" w14:textId="4F7E0CF6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6E5E7E">
        <w:rPr>
          <w:rFonts w:ascii="Arial" w:hAnsi="Arial" w:cs="Arial"/>
          <w:b/>
          <w:bCs/>
        </w:rPr>
        <w:t>13 kwietnia</w:t>
      </w:r>
      <w:r w:rsidRPr="00CF11CA">
        <w:rPr>
          <w:rFonts w:ascii="Arial" w:hAnsi="Arial" w:cs="Arial"/>
          <w:b/>
          <w:bCs/>
        </w:rPr>
        <w:t xml:space="preserve"> 202</w:t>
      </w:r>
      <w:r w:rsidR="00CF11CA">
        <w:rPr>
          <w:rFonts w:ascii="Arial" w:hAnsi="Arial" w:cs="Arial"/>
          <w:b/>
          <w:bCs/>
        </w:rPr>
        <w:t>1</w:t>
      </w:r>
      <w:r w:rsidRPr="00CF11CA">
        <w:rPr>
          <w:rFonts w:ascii="Arial" w:hAnsi="Arial" w:cs="Arial"/>
          <w:b/>
          <w:bCs/>
        </w:rPr>
        <w:t xml:space="preserve"> r. (wtorek) o godzinie </w:t>
      </w:r>
      <w:r w:rsidR="00F610E3">
        <w:rPr>
          <w:rFonts w:ascii="Arial" w:hAnsi="Arial" w:cs="Arial"/>
          <w:b/>
          <w:bCs/>
        </w:rPr>
        <w:t>9</w:t>
      </w:r>
      <w:r w:rsidR="00507BD6">
        <w:rPr>
          <w:rFonts w:ascii="Arial" w:hAnsi="Arial" w:cs="Arial"/>
          <w:b/>
          <w:bCs/>
          <w:vertAlign w:val="superscript"/>
        </w:rPr>
        <w:t>0</w:t>
      </w:r>
      <w:r w:rsidRPr="00CF11CA">
        <w:rPr>
          <w:rFonts w:ascii="Arial" w:hAnsi="Arial" w:cs="Arial"/>
          <w:b/>
          <w:bCs/>
          <w:vertAlign w:val="superscript"/>
        </w:rPr>
        <w:t>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3ECDA3E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B6B4120" w14:textId="1163B7B5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</w:t>
      </w:r>
      <w:r w:rsidR="00F610E3">
        <w:rPr>
          <w:rFonts w:ascii="Arial" w:hAnsi="Arial" w:cs="Arial"/>
          <w:b/>
          <w:bCs/>
        </w:rPr>
        <w:t>1</w:t>
      </w:r>
      <w:r w:rsidRPr="00CF11CA">
        <w:rPr>
          <w:rFonts w:ascii="Arial" w:hAnsi="Arial" w:cs="Arial"/>
          <w:b/>
          <w:bCs/>
        </w:rPr>
        <w:t>. Wysokość wadium, forma i termin jego wpłacenia:</w:t>
      </w:r>
    </w:p>
    <w:p w14:paraId="2CAE270B" w14:textId="676F7976" w:rsidR="00CB7BCF" w:rsidRPr="00CF11CA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Wadium w kwocie 1</w:t>
      </w:r>
      <w:r w:rsidR="00F610E3">
        <w:rPr>
          <w:rFonts w:ascii="Arial" w:hAnsi="Arial" w:cs="Arial"/>
        </w:rPr>
        <w:t>00</w:t>
      </w:r>
      <w:r w:rsidRPr="00CF11CA">
        <w:rPr>
          <w:rFonts w:ascii="Arial" w:hAnsi="Arial" w:cs="Arial"/>
        </w:rPr>
        <w:t xml:space="preserve"> 000,00 zł   (słownie:</w:t>
      </w:r>
      <w:r w:rsidR="00CF11CA">
        <w:rPr>
          <w:rFonts w:ascii="Arial" w:hAnsi="Arial" w:cs="Arial"/>
        </w:rPr>
        <w:t xml:space="preserve"> </w:t>
      </w:r>
      <w:r w:rsidR="00F610E3">
        <w:rPr>
          <w:rFonts w:ascii="Arial" w:hAnsi="Arial" w:cs="Arial"/>
        </w:rPr>
        <w:t>sto tysięcy</w:t>
      </w:r>
      <w:r w:rsidRPr="00CF11CA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</w:t>
      </w:r>
      <w:r w:rsidR="006C786F">
        <w:rPr>
          <w:rFonts w:ascii="Arial" w:hAnsi="Arial" w:cs="Arial"/>
        </w:rPr>
        <w:t xml:space="preserve">do dnia </w:t>
      </w:r>
      <w:r w:rsidR="00105D4D">
        <w:rPr>
          <w:rFonts w:ascii="Arial" w:hAnsi="Arial" w:cs="Arial"/>
        </w:rPr>
        <w:t xml:space="preserve">7 kwietnia </w:t>
      </w:r>
      <w:r w:rsidR="00454176" w:rsidRPr="00454176">
        <w:rPr>
          <w:rFonts w:ascii="Arial" w:hAnsi="Arial" w:cs="Arial"/>
        </w:rPr>
        <w:t xml:space="preserve">2021 r.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p w14:paraId="3B6CE594" w14:textId="3F3644CC" w:rsidR="003A462F" w:rsidRPr="00F610E3" w:rsidRDefault="00CB7BCF" w:rsidP="00F610E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1</w:t>
      </w:r>
      <w:r w:rsidR="00F610E3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. Postąpienie – </w:t>
      </w:r>
      <w:r w:rsidRPr="00CF11CA">
        <w:rPr>
          <w:rFonts w:ascii="Arial" w:hAnsi="Arial" w:cs="Arial"/>
        </w:rPr>
        <w:t xml:space="preserve">co najmniej </w:t>
      </w:r>
      <w:r w:rsidR="00F610E3">
        <w:rPr>
          <w:rFonts w:ascii="Arial" w:hAnsi="Arial" w:cs="Arial"/>
        </w:rPr>
        <w:t>5480</w:t>
      </w:r>
      <w:r w:rsidRPr="00CF11CA">
        <w:rPr>
          <w:rFonts w:ascii="Arial" w:hAnsi="Arial" w:cs="Arial"/>
        </w:rPr>
        <w:t xml:space="preserve">,00 zł (słownie: </w:t>
      </w:r>
      <w:r w:rsidR="00F610E3">
        <w:rPr>
          <w:rFonts w:ascii="Arial" w:hAnsi="Arial" w:cs="Arial"/>
        </w:rPr>
        <w:t>pięć tysięcy czterysta osiemdziesiąt złotych</w:t>
      </w:r>
      <w:r w:rsid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</w:t>
      </w:r>
    </w:p>
    <w:p w14:paraId="6E04C8E8" w14:textId="77777777" w:rsidR="009E438A" w:rsidRDefault="009E438A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7E7BD5B5" w14:textId="357BEB75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Skutki uchylenia się od zawarcia umowy sprzedaży:</w:t>
      </w:r>
    </w:p>
    <w:p w14:paraId="6FB7595A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67EBD4F8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Wadium wpłacone przez osobę, która przetarg wygrała zaliczone zostanie na poczet ceny zakupu.</w:t>
      </w:r>
      <w:r w:rsidRPr="00CF11CA">
        <w:rPr>
          <w:rFonts w:ascii="Arial" w:hAnsi="Arial" w:cs="Arial"/>
        </w:rPr>
        <w:br/>
      </w:r>
      <w:bookmarkStart w:id="1" w:name="_Hlk58913972"/>
      <w:r w:rsidRPr="00CF11CA">
        <w:rPr>
          <w:rFonts w:ascii="Arial" w:hAnsi="Arial" w:cs="Arial"/>
        </w:rPr>
        <w:t>Cenę nabycia działki wpłacić należy najpóźniej do dnia podpisania aktu notarialnego umowy    sprzedaży.</w:t>
      </w:r>
    </w:p>
    <w:p w14:paraId="5D5610EC" w14:textId="77777777" w:rsidR="00CB7BCF" w:rsidRPr="00507BD6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07BD6">
        <w:rPr>
          <w:rFonts w:ascii="Arial" w:hAnsi="Arial" w:cs="Arial"/>
        </w:rPr>
        <w:t>Koszty notarialnej umowy sprzedaży oraz wpisu do ksiąg wieczystych pokrywa nabywca.</w:t>
      </w:r>
    </w:p>
    <w:p w14:paraId="3225AF45" w14:textId="77777777" w:rsidR="00F610E3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07BD6">
        <w:rPr>
          <w:rFonts w:ascii="Arial" w:hAnsi="Arial" w:cs="Arial"/>
        </w:rPr>
        <w:t>Zastrzega się prawo odwołania przetargu z ważnych przyczyn.</w:t>
      </w:r>
    </w:p>
    <w:p w14:paraId="03B4FB09" w14:textId="77777777" w:rsidR="00C37F64" w:rsidRDefault="00507BD6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07BD6">
        <w:rPr>
          <w:rFonts w:ascii="Arial" w:hAnsi="Arial" w:cs="Arial"/>
        </w:rPr>
        <w:t xml:space="preserve">Sprzedaż nieruchomości odbywa się na podstawie danych z ewidencji gruntów i budynków Starostwa Powiatowego w Tarnowie. </w:t>
      </w:r>
      <w:r>
        <w:rPr>
          <w:rFonts w:ascii="Arial" w:hAnsi="Arial" w:cs="Arial"/>
        </w:rPr>
        <w:t>Ewentualne wznowienie granic odbywa się staraniem i na koszt nabywcy.</w:t>
      </w:r>
    </w:p>
    <w:p w14:paraId="0C7D8A95" w14:textId="0C37D6B6" w:rsidR="00507BD6" w:rsidRPr="00507BD6" w:rsidRDefault="00C37F64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Wyłącza się odpowiedzialność Gminy Wojnicz za wady ukryte nieruchomości wystawionej do przetargu. </w:t>
      </w:r>
      <w:r w:rsidR="00507BD6">
        <w:rPr>
          <w:rFonts w:ascii="Arial" w:hAnsi="Arial" w:cs="Arial"/>
        </w:rPr>
        <w:t xml:space="preserve"> </w:t>
      </w:r>
    </w:p>
    <w:bookmarkEnd w:id="1"/>
    <w:p w14:paraId="698EDD67" w14:textId="1529A8A6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Informacje o ogłaszanej do sprzedaży nieruchomości uzyskać można w Urzędzie Miejskim</w:t>
      </w:r>
      <w:r w:rsidRPr="00CF11CA">
        <w:rPr>
          <w:rFonts w:ascii="Arial" w:hAnsi="Arial" w:cs="Arial"/>
        </w:rPr>
        <w:br/>
        <w:t xml:space="preserve">w Wojniczu, Rynek 1, pokój nr 4 ( tel. </w:t>
      </w:r>
      <w:r w:rsidR="00352DBF">
        <w:rPr>
          <w:rFonts w:ascii="Arial" w:hAnsi="Arial" w:cs="Arial"/>
        </w:rPr>
        <w:t>146319830</w:t>
      </w:r>
      <w:r w:rsidRPr="00CF11CA">
        <w:rPr>
          <w:rFonts w:ascii="Arial" w:hAnsi="Arial" w:cs="Arial"/>
        </w:rPr>
        <w:t>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="00352DBF">
        <w:rPr>
          <w:rFonts w:ascii="Arial" w:hAnsi="Arial" w:cs="Arial"/>
        </w:rPr>
        <w:br/>
      </w:r>
      <w:r w:rsidRPr="00CF11CA">
        <w:rPr>
          <w:rFonts w:ascii="Arial" w:hAnsi="Arial" w:cs="Arial"/>
        </w:rPr>
        <w:t>do 15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>.</w:t>
      </w:r>
    </w:p>
    <w:p w14:paraId="0F56A45F" w14:textId="7A37A6F1" w:rsidR="008971FA" w:rsidRPr="008971FA" w:rsidRDefault="008971FA" w:rsidP="008971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71FA">
        <w:rPr>
          <w:rFonts w:ascii="Arial" w:hAnsi="Arial" w:cs="Arial"/>
        </w:rPr>
        <w:t>Ogłoszenie wywiesza się na tablicy ogłoszeń w budynku Urzędu Miejskiego w Wojniczu,</w:t>
      </w:r>
      <w:r w:rsidRPr="008971FA">
        <w:rPr>
          <w:rFonts w:ascii="Arial" w:hAnsi="Arial" w:cs="Arial"/>
        </w:rPr>
        <w:br/>
        <w:t>ul. Rynek 1 i na tablicach informacyjnych rozmieszczonych na terenie gminy Wojnicz</w:t>
      </w:r>
      <w:r w:rsidR="00352DBF">
        <w:rPr>
          <w:rFonts w:ascii="Arial" w:hAnsi="Arial" w:cs="Arial"/>
        </w:rPr>
        <w:t>,</w:t>
      </w:r>
      <w:r w:rsidRPr="008971FA">
        <w:rPr>
          <w:rFonts w:ascii="Arial" w:hAnsi="Arial" w:cs="Arial"/>
        </w:rPr>
        <w:t xml:space="preserve"> ponadto zamieszcza się na stronie internetowej Gminy Wojnicz </w:t>
      </w:r>
      <w:hyperlink r:id="rId6" w:history="1">
        <w:r w:rsidRPr="008971FA">
          <w:rPr>
            <w:rStyle w:val="Hipercze"/>
            <w:rFonts w:ascii="Arial" w:hAnsi="Arial" w:cs="Arial"/>
          </w:rPr>
          <w:t>www.wojnicz.pl</w:t>
        </w:r>
      </w:hyperlink>
      <w:r w:rsidRPr="008971FA">
        <w:rPr>
          <w:rFonts w:ascii="Arial" w:hAnsi="Arial" w:cs="Arial"/>
        </w:rPr>
        <w:t xml:space="preserve"> w dziale Inwestor zakładka Nieruchomości i w Biuletynie Informacji Publicznej Gminy Wojnicz - na okres od dnia 10 lutego 2021 r.  do dnia 13 kwietnia 2021 r. </w:t>
      </w:r>
    </w:p>
    <w:p w14:paraId="28D0B39A" w14:textId="665C970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B6D8B"/>
    <w:rsid w:val="00105D4D"/>
    <w:rsid w:val="0014590D"/>
    <w:rsid w:val="001770DC"/>
    <w:rsid w:val="001A7186"/>
    <w:rsid w:val="00247E0C"/>
    <w:rsid w:val="002B4683"/>
    <w:rsid w:val="002E2101"/>
    <w:rsid w:val="002E28F7"/>
    <w:rsid w:val="00352DBF"/>
    <w:rsid w:val="003A462F"/>
    <w:rsid w:val="003D47D1"/>
    <w:rsid w:val="00454176"/>
    <w:rsid w:val="00507BD6"/>
    <w:rsid w:val="00516AB9"/>
    <w:rsid w:val="005510F9"/>
    <w:rsid w:val="005C2BD6"/>
    <w:rsid w:val="00605448"/>
    <w:rsid w:val="00642219"/>
    <w:rsid w:val="006817AC"/>
    <w:rsid w:val="006C786F"/>
    <w:rsid w:val="006E5E7E"/>
    <w:rsid w:val="00745F75"/>
    <w:rsid w:val="007A5ACF"/>
    <w:rsid w:val="008971FA"/>
    <w:rsid w:val="008A38C4"/>
    <w:rsid w:val="008F1622"/>
    <w:rsid w:val="00944220"/>
    <w:rsid w:val="009E1734"/>
    <w:rsid w:val="009E438A"/>
    <w:rsid w:val="00B70A90"/>
    <w:rsid w:val="00C07E7A"/>
    <w:rsid w:val="00C21D06"/>
    <w:rsid w:val="00C37F64"/>
    <w:rsid w:val="00CB08FA"/>
    <w:rsid w:val="00CB7BCF"/>
    <w:rsid w:val="00CC7886"/>
    <w:rsid w:val="00CF11CA"/>
    <w:rsid w:val="00D54325"/>
    <w:rsid w:val="00D83830"/>
    <w:rsid w:val="00E02D69"/>
    <w:rsid w:val="00E231CE"/>
    <w:rsid w:val="00E2641A"/>
    <w:rsid w:val="00E417BE"/>
    <w:rsid w:val="00F44503"/>
    <w:rsid w:val="00F610E3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1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21</cp:revision>
  <cp:lastPrinted>2021-02-05T07:49:00Z</cp:lastPrinted>
  <dcterms:created xsi:type="dcterms:W3CDTF">2020-04-27T06:17:00Z</dcterms:created>
  <dcterms:modified xsi:type="dcterms:W3CDTF">2021-02-05T07:49:00Z</dcterms:modified>
</cp:coreProperties>
</file>