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OGŁOSZENIE O NABORZE NR 8/2020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Lokalna Grupa Działania Dunajec-Biała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działająca na terenie gmin: Ciężkowice, Pleśna, Wojnicz, Zakliczyn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informuje o możliwości składania wniosków o przyznanie pomocy na operacje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z zakresu: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– rozwoju przedsiębiorczości na obszarze wiejskim objętym strategią rozwoju lokalnego kierowanego przez społeczność, przez: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 xml:space="preserve">podejmowanie działalności gospodarczej przez osoby z grup </w:t>
      </w:r>
      <w:proofErr w:type="spellStart"/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defaworyzowanych</w:t>
      </w:r>
      <w:proofErr w:type="spellEnd"/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 xml:space="preserve"> poza sektorem turystyki i czasu wolnego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 xml:space="preserve"> w ramach </w:t>
      </w:r>
      <w:proofErr w:type="spellStart"/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poddziałania</w:t>
      </w:r>
      <w:proofErr w:type="spellEnd"/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 xml:space="preserve">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Termin składania wniosków: od 17.08.2020 r. do 02.09.2020 r.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FF0000"/>
          <w:sz w:val="23"/>
          <w:lang w:eastAsia="pl-PL"/>
        </w:rPr>
        <w:t>Termin składania wniosków upływa 02.09.2020 r. o godz. 15:00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Wysokość dostępnych środków w ramach naboru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50 000,00 zł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Wsparcie udzielane jest: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w formie premii (na podjęcie działalności gospodarczej)</w:t>
      </w:r>
    </w:p>
    <w:p w:rsidR="00EC037C" w:rsidRPr="00EC037C" w:rsidRDefault="00EC037C" w:rsidP="00EC03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Wysokość premii na jedną operację wynosi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: 50 000,00 zł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>Zgodnie z zapisami w Strategii Rozwoju Lokalnego całkowita wartość operacji musi wynosić minimum 50 000,00 zł, z kolei wysokość pomocy na beneficjenta wynosi maksymalnie do 50 000,00 zł.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Wnioski należy składać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bezpośrednio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(osobiście albo przez pełnomocnika albo przez osobę upoważnioną) w siedzibie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Lokalnej Grupy Działania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Dunajec-Biała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w Zakliczynie, 32-840 Zakliczyn, ulica Browarki 7 (budynek Ochotniczej Straży Pożarnej) w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poniedziałki, wtorki, czwartki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oraz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piątki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w godz. od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7:45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do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15:45,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a w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środy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od godz.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10:00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do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18:00.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Wniosek o przyznanie pomocy należy złożyć na obowiązującym formularzu wraz z wymaganymi załącznikami (w dwóch jednobrzmiących egzemplarzach w formie papierowej oraz elektronicznej na płycie CD/DVD w dwóch egzemplarzach tożsamej z wersją papierową).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  <w:lang w:eastAsia="pl-PL"/>
        </w:rPr>
        <w:t>Zaleca się aby wniosek zapisać na płycie CD/DVD, a później drukować wersję papierową z nośnika CD/DVD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).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Zakres tematyczny operacji: </w:t>
      </w:r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 xml:space="preserve">podejmowanie działalności gospodarczej przez osoby z grup </w:t>
      </w:r>
      <w:proofErr w:type="spellStart"/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>defoworyzowanych</w:t>
      </w:r>
      <w:proofErr w:type="spellEnd"/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 xml:space="preserve"> poza sektorem turystyki i czasu wolnego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Planowane do osiągnięcia w wyniku operacji cele ogólne, szczegółowe, przedsięwzięcia oraz zakładane do osiągnięcia wskaźniki dla zakresu tematycznego </w:t>
      </w:r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 xml:space="preserve">podejmowanie działalności gospodarczej przez osoby z grup </w:t>
      </w:r>
      <w:proofErr w:type="spellStart"/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>defoworyzowanych</w:t>
      </w:r>
      <w:proofErr w:type="spellEnd"/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 xml:space="preserve"> poza sektorem turystyki</w:t>
      </w:r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>i czasu wolnego: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– cel ogólny LSR: 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 Rozwój społeczno-gospodarczy obszaru LGD Dunajec-Biała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cel szczegółowy LSR: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2.1 Wspieranie aktywności gospodarczej mieszkańców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przedsięwzięcie: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2.1.1 Wspieranie podejmowania działalności gospodarczej poza sektorem turystyki i czasu wolnego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wskaźnik produktu: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Liczba operacji polegająca na utworzeniu nowego przedsiębiorstwa przez osoby z grup </w:t>
      </w:r>
      <w:proofErr w:type="spellStart"/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defaworyzowanych</w:t>
      </w:r>
      <w:proofErr w:type="spellEnd"/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 poza sektorem turystyki i czasu wolnego – 1 szt.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lastRenderedPageBreak/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Warunki udzielenia wsparcia:</w:t>
      </w:r>
    </w:p>
    <w:p w:rsidR="00EC037C" w:rsidRPr="00EC037C" w:rsidRDefault="00EC037C" w:rsidP="00EC03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Zgodność operacji z LSR, tj.: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a) realizacja celu ogólnego i szczegółowego LSR, przez osiąganie zaplanowanych w LSR wskaźników,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b) zgodność z Programem, w tym z: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– formą wsparcia wskazaną w ogłoszeniu o naborze wniosków,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c) zgodność z zakresem tematycznym wskazanym w ogłoszeniu o naborze wniosków,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d) złożenie wniosku o przyznanie pomocy w miejscu i terminie wskazanym w ogłoszeniu o naborze wniosków.</w:t>
      </w:r>
    </w:p>
    <w:p w:rsidR="00EC037C" w:rsidRPr="00EC037C" w:rsidRDefault="00EC037C" w:rsidP="00EC03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Spełnienie kryteriów wyboru operacji oraz uzyskanie minimalnej wymaganej do wybrania operacji liczby punktów.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Kryteria wyboru operacji: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Oddziaływanie na środowisko – 3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Tworzenie nowych miejsc pracy – 2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Wysokość wnioskowanego wkładu własnego – 6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Innowacyjność – 3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Doradztwo – 3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 xml:space="preserve">Wsparcie grup </w:t>
      </w:r>
      <w:proofErr w:type="spellStart"/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defaworyzowanych</w:t>
      </w:r>
      <w:proofErr w:type="spellEnd"/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 xml:space="preserve"> – 4 pkt.</w:t>
      </w:r>
    </w:p>
    <w:p w:rsidR="00EC037C" w:rsidRPr="00EC037C" w:rsidRDefault="00EC037C" w:rsidP="00EC03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Kwalifikacje i/lub doświadczenie – 4 pkt.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Lokalne kryteria wyboru operacji znajdują się na stronie LGD – </w:t>
      </w:r>
      <w:hyperlink r:id="rId5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www.dunajecbiala.pl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oraz w wersji papierowej w Biurze LGD.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Minimalna liczba punktów, których uzyskanie jest warunkiem wyboru operacji wynosi: 35 % z możliwej do uzyskania maksymalnej liczby punktów lokalnych kryteriów wyboru operacji (</w:t>
      </w:r>
      <w:proofErr w:type="spellStart"/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max</w:t>
      </w:r>
      <w:proofErr w:type="spellEnd"/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. 25 punktów) – tj.  8,75 punktów. Ze względu na przyznawanie pełnych punktów, minimalna liczba punktów stanowiąca warunek wyboru operacji wynosi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9 punktów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.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 przypadku, gdy dwie lub więcej operacji uzyskało taką samą liczbę punktów o kolejności na liście decyduje data i godzina wpływu wniosku do Biura LGD.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Formularz wniosku o przyznanie pomocy, wniosku o płatność oraz projekt umowy  o udzielenie wsparcia dostępne są na stronie internetowej Urzędu Marszałkowskiego Województwa Małopolskiego – </w:t>
      </w:r>
      <w:hyperlink r:id="rId6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www.prow.malopolska.pl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Formularz wniosku o udzielenie wsparcia, formularz wniosku o płatność, formularz umowy o udzielenie wsparcia, LSR, kryteria wyboru operacji są udostępnione na stronie Lokalnej Grupy Działania Dunajec-Biała oraz do wglądu w Biurze Lokalnej Grupy Działania w Zakliczynie, 32-840 Zakliczyn, ulica Browarki 7 (budynek Ochotniczej Straży Pożarnej) w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poniedziałki, wtorki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,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czwartk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i oraz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piątki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w godz. od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7:45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do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15:45,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a w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środy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w godz.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od 10:00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do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18:00.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Wykaz dokumentów niezbędnych do wyboru projektów: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Formularz wniosku o przyznanie pomocy wraz z załącznikami.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Biznesplan.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Dokumenty niezbędne do potwierdzenia spełnienia lokalnych kryteriów wyboru operacji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(w formie papierowej – jeśli dotyczy):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– Dokument potwierdzający, że dana operacja ma wpływ na ochronę środowiska i/lub przeciwdziała zmianom klimatu (informacja w ofercie lub innym dokumencie od dostawcy/ producenta/dystrybutora, lub też projekcie/ dokumencie technicznym).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 xml:space="preserve">– Oświadczenie Wnioskodawcy o zatrudnieniu/niezatrudnieniu osoby/osób należących do 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lastRenderedPageBreak/>
        <w:t xml:space="preserve">grupy </w:t>
      </w:r>
      <w:proofErr w:type="spellStart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defaworyzowanej</w:t>
      </w:r>
      <w:proofErr w:type="spellEnd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 określonej w LSR LGD Dunajec-Biała.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– Dokumenty potwierdzające kwalifikacje i/lub doświadczenie w branży, w której Wnioskodawca chce założyć działalność.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– Inne dokumenty dotyczące operacji/wnioskodawcy, które mogą mieć wpływ na ocenę lokalnych kryteriów wyboru operacji.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Oświadczenie dotyczące przetwarzania danych osobowych osoby fizycznej występującej w </w:t>
      </w:r>
      <w:proofErr w:type="spellStart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poddziałaniu</w:t>
      </w:r>
      <w:proofErr w:type="spellEnd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 19.2 Wsparcie na wdrażanie operacji w ramach strategii rozwoju lokalnego kierowanego przez społeczność objętym Programem Rozwoju Obszarów Wiejskich na lata 2014-2020.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Oświadczenie Wnioskodawcy o tożsamości wersji papierowej i elektronicznej wniosku</w:t>
      </w: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o przyznanie pomocy.</w:t>
      </w:r>
    </w:p>
    <w:p w:rsidR="00EC037C" w:rsidRPr="00EC037C" w:rsidRDefault="00EC037C" w:rsidP="00EC03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minimis</w:t>
      </w:r>
      <w:proofErr w:type="spellEnd"/>
      <w:r w:rsidRPr="00EC037C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.</w:t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Pełna dokumentacja konkursowa znajduję się na stronie internetowej </w:t>
      </w:r>
      <w:hyperlink r:id="rId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www.dunajecbiala.pl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pod linkiem: </w:t>
      </w:r>
      <w:hyperlink r:id="rId8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http://lgd.dunajecbiala.pl/dotacje-prow-2014-2020/dotacje/podejmowanie-dzialalnosci-gospodarczej-premie/formularz-wnioskow-wraz-z-zalacznikami/</w:t>
        </w:r>
      </w:hyperlink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Wszelkie informacje niezbędne dla prawidłowego wypełnienia wniosków udzielane są w Biurze Lokalnej Grupy Działania Dunajec-Biała oraz pod numerem  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tel. 14 665 37 37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 godz.</w:t>
      </w: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od 7:45 do 15:45 w poniedziałki, wtorki, czwartki i piątki, a w środy od 10:00 do 18:00.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DOKUMENTACJA KONKURSOWA: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1. </w:t>
      </w:r>
      <w:hyperlink r:id="rId9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Ogłoszenie o naborze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" name="Obraz 1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2. </w:t>
      </w:r>
      <w:hyperlink r:id="rId11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Załącznik nr 1 – planowane do osiągnięcia w wyniku operacji cele ogólne, szczegółowe, przedsięwzięcia oraz zakładane do osiągnięcia wskaźniki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" name="Obraz 2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3. Formularz wniosku o przyznanie pomocy: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12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Wniosek o przyznanie pomocy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" name="Obraz 3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13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Wniosek o przyznanie pomocy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 </w:t>
        </w:r>
        <w:r>
          <w:rPr>
            <w:rFonts w:ascii="inherit" w:eastAsia="Times New Roman" w:hAnsi="inherit" w:cs="Times New Roman"/>
            <w:noProof/>
            <w:color w:val="90B62F"/>
            <w:sz w:val="23"/>
            <w:szCs w:val="23"/>
            <w:bdr w:val="none" w:sz="0" w:space="0" w:color="auto" w:frame="1"/>
            <w:lang w:eastAsia="pl-PL"/>
          </w:rPr>
          <w:drawing>
            <wp:inline distT="0" distB="0" distL="0" distR="0">
              <wp:extent cx="123825" cy="123825"/>
              <wp:effectExtent l="19050" t="0" r="9525" b="0"/>
              <wp:docPr id="4" name="Obraz 4" descr="excel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excel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4.</w:t>
      </w:r>
      <w:hyperlink r:id="rId15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Instrukcja wypełniania wniosku o przyznanie pomocy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5" name="Obraz 5" descr="pd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5. Biznesplan: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1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Biznesplan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6" name="Obraz 6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18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Biznesplan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docx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7" name="Obraz 7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20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Biznesplan – tabele finansowe 7.1, 9.1, 9.2, 9.3, 9.4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8" name="Obraz 8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21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Informacje pomocnicze przy wypełnianiu biznesplanu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9" name="Obraz 9" descr="pd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d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6. </w:t>
      </w:r>
      <w:hyperlink r:id="rId23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Formularz informacji przedstawianych przy ubieganiu się o pomoc de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minimis</w:t>
        </w:r>
        <w:proofErr w:type="spellEnd"/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0" name="Obraz 10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7. </w:t>
      </w:r>
      <w:hyperlink r:id="rId24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Oświadczenie dotyczące przetwarzania danych osobowych osoby fizycznej występującej w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poddziałaniu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19.2 Wsparcie na wdrażanie operacji w ramach Strategii Rozwoju Lokalnego kierowanego przez społeczność objętym Programem Rozwoju Obszarów Wiejskich na lata 2014-2020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1" name="Obraz 11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8. </w:t>
      </w:r>
      <w:hyperlink r:id="rId25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Oświadczenie o tożsamości wersji papierowej i elektronicznej wniosku o przyznanie pomocy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2" name="Obraz 12" descr="http://lgd.dunajecbiala.pl/wp-content/uploads/2016/10/word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gd.dunajecbiala.pl/wp-content/uploads/2016/10/word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9. </w:t>
      </w:r>
      <w:hyperlink r:id="rId2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Oświadczenie Wnioskodawcy o zatrudnieniu/niezatrudnieniu osoby/osób należących do grupy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defaworyzowanej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określonej w LSR LGD Dunajec-Biała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3" name="Obraz 13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DOKUMENTACJA   ZWIĄZANA  Z  REALIZACJĄ  I  ROZLICZENIEM  PROJEKTU: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1.Formularz umowy o przyznanie pomocy: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28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Umowa o przyznaniu pomocy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  <w:r>
          <w:rPr>
            <w:rFonts w:ascii="inherit" w:eastAsia="Times New Roman" w:hAnsi="inherit" w:cs="Times New Roman"/>
            <w:noProof/>
            <w:color w:val="90B62F"/>
            <w:sz w:val="23"/>
            <w:szCs w:val="23"/>
            <w:bdr w:val="none" w:sz="0" w:space="0" w:color="auto" w:frame="1"/>
            <w:lang w:eastAsia="pl-PL"/>
          </w:rPr>
          <w:drawing>
            <wp:inline distT="0" distB="0" distL="0" distR="0">
              <wp:extent cx="142875" cy="142875"/>
              <wp:effectExtent l="19050" t="0" r="9525" b="0"/>
              <wp:docPr id="14" name="Obraz 14" descr="pdf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df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C037C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29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wykaz działek ewidencyjnych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5" name="Obraz 15" descr="pd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d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" w:history="1">
        <w:r w:rsidRPr="00EC037C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32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nr 3 INFORMACJA MONITORUJĄCA Z REALIZACJI BIZNESPLANU/ </w:t>
        </w:r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lastRenderedPageBreak/>
          <w:t>INFORMACJA PO REALIZACJI OPERACJI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6" name="Obraz 16" descr="pd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d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3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pomocnicza przy wypełnianiu informacji monitorującej z realizacji biznesplanu / informacji po realizacji operacji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7" name="Obraz 17" descr="pd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d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 Formularz informacji monitorującej z realizacji biznesplanu/ Informacji po realizacji  operacji (IMRB/IPRO):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4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monitorująca z realizacji biznesplanu/ Informacja po realizacji operacji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8" name="Obraz 18" descr="pd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d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5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Informacja monitorująca z realizacji biznesplanu? Informacja po realizacji operacji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9" name="Obraz 19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6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Informacja pomocnicza przy wypełnianiu informacji monitorującej z realizacji biznesplanu/informacji po realizacji operacji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0" name="Obraz 20" descr="pd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d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3. Formularz wniosku o płatność: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Wniosek o płatność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1" name="Obraz 21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8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Wniosek o płatność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2" name="Obraz 22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9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Oświadczenie do załącznika VIII.A.18 – OŚWIADCZENIA DOTYCZĄCE PRZETWARZANIA DANYCH OSOBOWYCH OSOBY FIZYCZNEJ WYSTĘPUJĄCEJ W PODDZIAŁANIU 19.2 WSPARCIE NA WDRAŻANIE OPERACJI W RAMACH STRATEGII ROZWOJU LOKALNEGO KIEROWANEGO PRZEZ SPOŁECZNOŚĆ OBJĘTYM PROGRAMEM ROZWOJU OBSZARÓW WIEJSKICH NA LATA 2014-2020 JAKO UCZESTNIKA SZKOLENIA / WARSZTATÓW W ZAKRESIE OPERACJI DOTYCZĄCEJ WZMOCNIENIA KAPITAŁU SPOŁECZNEGO, W TYM PODNOSZENIE WIEDZY SPOŁECZNEJ LOKALNEJ W ZAKRESIE OCHRONY ŚRODOWISKA, ZMIAN KLIMATYCZNYCH, INNOWACYJNOŚCI </w:t>
        </w:r>
      </w:hyperlink>
      <w:hyperlink r:id="rId40" w:history="1">
        <w:r>
          <w:rPr>
            <w:rFonts w:ascii="inherit" w:eastAsia="Times New Roman" w:hAnsi="inherit" w:cs="Times New Roman"/>
            <w:noProof/>
            <w:color w:val="90B62F"/>
            <w:sz w:val="23"/>
            <w:szCs w:val="23"/>
            <w:bdr w:val="none" w:sz="0" w:space="0" w:color="auto" w:frame="1"/>
            <w:lang w:eastAsia="pl-PL"/>
          </w:rPr>
          <w:drawing>
            <wp:inline distT="0" distB="0" distL="0" distR="0">
              <wp:extent cx="142875" cy="142875"/>
              <wp:effectExtent l="19050" t="0" r="9525" b="0"/>
              <wp:docPr id="23" name="Obraz 23" descr="http://lgd.dunajecbiala.pl/wp-content/uploads/2016/10/word.gif">
                <a:hlinkClick xmlns:a="http://schemas.openxmlformats.org/drawingml/2006/main" r:id="rId4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://lgd.dunajecbiala.pl/wp-content/uploads/2016/10/word.gif">
                        <a:hlinkClick r:id="rId4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C037C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41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Oświadczenia do załącznika VIII.A.19 – OŚWIADCZENIA DOTYCZĄCE PRZETWARZANIA DANYCH OSOBOWYCH OSOBY FIZYCZNEJ WYSTĘPUJĄCEJ W PODDZIAŁANIU 19.2 WSPARCIE NA WDRAŻANIE OPERACJI W RAMACH STRATEGII ROZWOJU LOKALNEGO KIEROWANEGO PRZEZ SPOŁECZNOŚĆ OBJĘTYM PROGRAMEM ROZWOJU OBSZARÓW WIEJSKICH NA LATA 2014-2020 JAKO OSOBY ŚWIADCZĄCEJ LUB UDOSTĘPNIAJĄCEJ WKŁAD RZECZOWY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4" name="Obraz 24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4. Instrukcja wypełniania wniosku płatność:</w:t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2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Instrukcja wypełniania wniosku o płatność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5" name="Obraz 25" descr="pdf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df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4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Załącznik nr 2 wykaz faktur lub dokumentów o równoważnej wartości dowodowej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6" name="Obraz 26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5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Załącznik nr 3 Sprawozdanie z realizacji Biznesplanu (przykładowy wzór) </w:t>
        </w:r>
        <w:r>
          <w:rPr>
            <w:rFonts w:ascii="inherit" w:eastAsia="Times New Roman" w:hAnsi="inherit" w:cs="Times New Roman"/>
            <w:noProof/>
            <w:color w:val="90B62F"/>
            <w:sz w:val="23"/>
            <w:szCs w:val="23"/>
            <w:bdr w:val="none" w:sz="0" w:space="0" w:color="auto" w:frame="1"/>
            <w:lang w:eastAsia="pl-PL"/>
          </w:rPr>
          <w:drawing>
            <wp:inline distT="0" distB="0" distL="0" distR="0">
              <wp:extent cx="142875" cy="142875"/>
              <wp:effectExtent l="19050" t="0" r="9525" b="0"/>
              <wp:docPr id="27" name="Obraz 27" descr="excel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excel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C037C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46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pomocnicza przy wypełnianiu Sprawozdania z realizacji Biznesplanu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8" name="Obraz 28" descr="pdf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df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DODATKOWA DOKUMENTACJA:</w:t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1. </w:t>
      </w:r>
      <w:hyperlink r:id="rId4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Procedura oceny i wyboru operacji w ramach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poddziałania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„Wsparcie na wdrażanie operacji w ramach strategii rozwoju lokalnego kierowanego przez społeczność” objętego PROW 2014-2020 realizowanych przez podmioty inne niż LGD (operacje indywidualne)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9" name="Obraz 29" descr="pd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d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2. </w:t>
      </w:r>
      <w:hyperlink r:id="rId49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Lokalna Strategia Rozwoju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0" name="Obraz 30" descr="pd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d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3. </w:t>
      </w:r>
      <w:hyperlink r:id="rId50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KARTA OCENY WEDŁUG LOKALNYCH KRYTERIÓW WYBORU OPERACJI dla wnioskodawców i operacji zgłoszonych w ramach konkursu na obszarze LGD Dunajec-Biała do działania „Wdrażanie SRL – operacje składane przez osoby, podmioty zamierzające zostać PRZEDSIĘBIORCĄ lub przez już istniejących PRZEDSIĘBIORCÓW”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1" name="Obraz 31" descr="pd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d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4. </w:t>
      </w:r>
      <w:hyperlink r:id="rId51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Karta weryfikacji zgodności operacji z warunkami przyznania pomocy określonymi w PROW 2014-2020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2" name="Obraz 32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xce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5. </w:t>
      </w:r>
      <w:hyperlink r:id="rId52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Odwołanie od decyzji Rady Decyzyjnej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3" name="Obraz 33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6.  </w:t>
      </w:r>
      <w:hyperlink r:id="rId53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Informacja dodatkowa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4" name="Obraz 34" descr="pd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d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7. </w:t>
      </w:r>
      <w:hyperlink r:id="rId54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Klauzula informacyjna – RODO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5" name="Obraz 35" descr="http://lgd.dunajecbiala.pl/wp-content/uploads/2016/10/pdf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lgd.dunajecbiala.pl/wp-content/uploads/2016/10/pdf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8. </w:t>
      </w:r>
      <w:hyperlink r:id="rId56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Regulamin doradztwa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6" name="Obraz 36" descr="pd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d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9. </w:t>
      </w:r>
      <w:hyperlink r:id="rId57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poddziałania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„Wsparcie na wdrażanie operacji w ramach strategii rozwoju lokalnego kierowanego przez </w:t>
        </w:r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lastRenderedPageBreak/>
          <w:t>społeczność” objętego Programem Rozwoju Obszarów Wiejskich na lata 2014-2020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Dz.U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. z 2017 r. poz. 772)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7" name="Obraz 37" descr="http://lgd.dunajecbiala.pl/wp-content/uploads/2016/10/pdf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gd.dunajecbiala.pl/wp-content/uploads/2016/10/pdf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7. </w:t>
      </w:r>
      <w:hyperlink r:id="rId59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poddziałania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„Wsparcie na wdrażanie operacji w ramach strategii rozwoju lokalnego kierowanego przez społeczność” objętego Programem Rozwoju Obszarów Wiejskich na lata 2014-2020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Dz.U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. z 2017 r. poz. 1588)</w:t>
        </w:r>
      </w:hyperlink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8" name="Obraz 38" descr="http://lgd.dunajecbiala.pl/wp-content/uploads/2016/10/pdf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lgd.dunajecbiala.pl/wp-content/uploads/2016/10/pdf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7C" w:rsidRPr="00EC037C" w:rsidRDefault="00EC037C" w:rsidP="00EC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EC037C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11. </w:t>
      </w:r>
      <w:hyperlink r:id="rId60" w:history="1"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poddziałania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„Wsparcie na wdrażanie operacji w ramach strategii rozwoju lokalnego kierowanego przez społeczność” objętego Programem Rozwoju Obszarów Wiejskich na lata 2014-2020 (</w:t>
        </w:r>
        <w:proofErr w:type="spellStart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Dz.U</w:t>
        </w:r>
        <w:proofErr w:type="spellEnd"/>
        <w:r w:rsidRPr="00EC037C">
          <w:rPr>
            <w:rFonts w:ascii="inherit" w:eastAsia="Times New Roman" w:hAnsi="inherit" w:cs="Times New Roman"/>
            <w:color w:val="90B62F"/>
            <w:sz w:val="23"/>
            <w:lang w:eastAsia="pl-PL"/>
          </w:rPr>
          <w:t>. z 2018 r. poz. 861)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9" name="Obraz 39" descr="http://lgd.dunajecbiala.pl/wp-content/uploads/2016/10/pdf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lgd.dunajecbiala.pl/wp-content/uploads/2016/10/pdf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13" w:rsidRDefault="00D72413"/>
    <w:sectPr w:rsidR="00D72413" w:rsidSect="00D7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CFC"/>
    <w:multiLevelType w:val="multilevel"/>
    <w:tmpl w:val="42EC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466BB"/>
    <w:multiLevelType w:val="multilevel"/>
    <w:tmpl w:val="E2F8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E7076"/>
    <w:multiLevelType w:val="multilevel"/>
    <w:tmpl w:val="63D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37C"/>
    <w:rsid w:val="00D72413"/>
    <w:rsid w:val="00EC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037C"/>
    <w:rPr>
      <w:b/>
      <w:bCs/>
    </w:rPr>
  </w:style>
  <w:style w:type="character" w:styleId="Uwydatnienie">
    <w:name w:val="Emphasis"/>
    <w:basedOn w:val="Domylnaczcionkaakapitu"/>
    <w:uiPriority w:val="20"/>
    <w:qFormat/>
    <w:rsid w:val="00EC037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C03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gd.dunajecbiala.pl/wp-content/uploads/2016/10/WoPP_19.2_P_3z.xlsx" TargetMode="External"/><Relationship Id="rId18" Type="http://schemas.openxmlformats.org/officeDocument/2006/relationships/hyperlink" Target="http://lgd.dunajecbiala.pl/wp-content/uploads/2016/10/BP_P_3z.docx" TargetMode="External"/><Relationship Id="rId26" Type="http://schemas.openxmlformats.org/officeDocument/2006/relationships/hyperlink" Target="http://lgd.dunajecbiala.pl/wp-content/uploads/2016/10/word.gif" TargetMode="External"/><Relationship Id="rId39" Type="http://schemas.openxmlformats.org/officeDocument/2006/relationships/hyperlink" Target="http://lgd.dunajecbiala.pl/wp-content/uploads/2016/10/RODO_klauzule_DO-LISTY-OBECNOSCI-19.2-1.docx" TargetMode="External"/><Relationship Id="rId21" Type="http://schemas.openxmlformats.org/officeDocument/2006/relationships/hyperlink" Target="http://lgd.dunajecbiala.pl/wp-content/uploads/2016/10/IPbiznesplan_3z.pdf" TargetMode="External"/><Relationship Id="rId34" Type="http://schemas.openxmlformats.org/officeDocument/2006/relationships/hyperlink" Target="http://lgd.dunajecbiala.pl/wp-content/uploads/2016/10/IMBP_IPRO_19_2_I_P_20191004-pdf.pdf" TargetMode="External"/><Relationship Id="rId42" Type="http://schemas.openxmlformats.org/officeDocument/2006/relationships/hyperlink" Target="http://lgd.dunajecbiala.pl/wp-content/uploads/2016/10/IWoP_19_2_P_4z_20190530.pdf" TargetMode="External"/><Relationship Id="rId47" Type="http://schemas.openxmlformats.org/officeDocument/2006/relationships/hyperlink" Target="http://lgd.dunajecbiala.pl/wp-content/uploads/2017/04/Procedura-oceny-i-wyboru-operacji-22.03.2019-R..pdf" TargetMode="External"/><Relationship Id="rId50" Type="http://schemas.openxmlformats.org/officeDocument/2006/relationships/hyperlink" Target="http://lgd.dunajecbiala.pl/wp-content/uploads/2016/10/karta-przedsi%C4%99biorcy-2.pdf" TargetMode="External"/><Relationship Id="rId55" Type="http://schemas.openxmlformats.org/officeDocument/2006/relationships/hyperlink" Target="http://lgd.dunajecbiala.pl/wp-content/uploads/2016/10/Rozporz%C4%85dzenie.pdf" TargetMode="External"/><Relationship Id="rId7" Type="http://schemas.openxmlformats.org/officeDocument/2006/relationships/hyperlink" Target="http://www.dunajecbial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lgd.dunajecbiala.pl/wp-content/uploads/2016/10/IPbiznesplan_3z.pdf" TargetMode="External"/><Relationship Id="rId20" Type="http://schemas.openxmlformats.org/officeDocument/2006/relationships/hyperlink" Target="http://lgd.dunajecbiala.pl/wp-content/uploads/2016/10/BP_premie_3z.xlsx" TargetMode="External"/><Relationship Id="rId29" Type="http://schemas.openxmlformats.org/officeDocument/2006/relationships/hyperlink" Target="http://lgd.dunajecbiala.pl/wp-content/uploads/2016/10/zalacznik_2-1.pdf" TargetMode="External"/><Relationship Id="rId41" Type="http://schemas.openxmlformats.org/officeDocument/2006/relationships/hyperlink" Target="http://lgd.dunajecbiala.pl/wp-content/uploads/2016/10/RODO_klauzule_DO-KARTY-WKLADU-RZECZOWEGO_19.2-2.docx" TargetMode="External"/><Relationship Id="rId54" Type="http://schemas.openxmlformats.org/officeDocument/2006/relationships/hyperlink" Target="http://lgd.dunajecbiala.pl/wp-content/uploads/2016/10/Klauzula-informacyjna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ow.malopolska.pl/" TargetMode="External"/><Relationship Id="rId11" Type="http://schemas.openxmlformats.org/officeDocument/2006/relationships/hyperlink" Target="http://lgd.dunajecbiala.pl/wp-content/uploads/2020/08/Zalacznik-nr-1-do-Wytycznych-8.2020.pdf" TargetMode="External"/><Relationship Id="rId24" Type="http://schemas.openxmlformats.org/officeDocument/2006/relationships/hyperlink" Target="http://lgd.dunajecbiala.pl/wp-content/uploads/2017/04/RODO_klauzule_19.2.docx" TargetMode="External"/><Relationship Id="rId32" Type="http://schemas.openxmlformats.org/officeDocument/2006/relationships/hyperlink" Target="http://lgd.dunajecbiala.pl/wp-content/uploads/2016/10/Informacja_monitorujaca_z_realizacji_biznesplanu_Informacja_po_realizacji_operacji__.xlsx_-1.pdf" TargetMode="External"/><Relationship Id="rId37" Type="http://schemas.openxmlformats.org/officeDocument/2006/relationships/hyperlink" Target="http://lgd.dunajecbiala.pl/wp-content/uploads/2016/10/WoP_19_2_P_4z_20190530-WNIOSEK-O-P%C5%81ATNO%C5%9A%C4%86.pdf" TargetMode="External"/><Relationship Id="rId40" Type="http://schemas.openxmlformats.org/officeDocument/2006/relationships/hyperlink" Target="http://lgd.dunajecbiala.pl/wp-content/uploads/2016/10/RODO_klauzule_DO-LISTY-OBECNOSCI-19.2.docx" TargetMode="External"/><Relationship Id="rId45" Type="http://schemas.openxmlformats.org/officeDocument/2006/relationships/hyperlink" Target="http://lgd.dunajecbiala.pl/wp-content/uploads/2016/10/Spr_z__real_BP-1.xlsx" TargetMode="External"/><Relationship Id="rId53" Type="http://schemas.openxmlformats.org/officeDocument/2006/relationships/hyperlink" Target="http://lgd.dunajecbiala.pl/wp-content/uploads/2016/10/8.2020-informacja-dodatkowa.pdf" TargetMode="External"/><Relationship Id="rId58" Type="http://schemas.openxmlformats.org/officeDocument/2006/relationships/hyperlink" Target="http://lgd.dunajecbiala.pl/wp-content/uploads/2016/10/pdf.jpg" TargetMode="External"/><Relationship Id="rId5" Type="http://schemas.openxmlformats.org/officeDocument/2006/relationships/hyperlink" Target="http://www.dunajecbiala.pl/" TargetMode="External"/><Relationship Id="rId15" Type="http://schemas.openxmlformats.org/officeDocument/2006/relationships/hyperlink" Target="http://lgd.dunajecbiala.pl/wp-content/uploads/2016/10/IW_WoPP_19.2_P_3z_ze_zm_01.12.2017.pdf" TargetMode="External"/><Relationship Id="rId23" Type="http://schemas.openxmlformats.org/officeDocument/2006/relationships/hyperlink" Target="http://lgd.dunajecbiala.pl/wp-content/uploads/2016/10/Formularz__pomoc_de_minimis-1.xlsx" TargetMode="External"/><Relationship Id="rId28" Type="http://schemas.openxmlformats.org/officeDocument/2006/relationships/hyperlink" Target="http://lgd.dunajecbiala.pl/wp-content/uploads/2016/10/umowa_4z-1.pdf" TargetMode="External"/><Relationship Id="rId36" Type="http://schemas.openxmlformats.org/officeDocument/2006/relationships/hyperlink" Target="http://lgd.dunajecbiala.pl/wp-content/uploads/2016/10/IP_IMBP_IPRO_19_2_I_P_20191004.pdf" TargetMode="External"/><Relationship Id="rId49" Type="http://schemas.openxmlformats.org/officeDocument/2006/relationships/hyperlink" Target="http://lgd.dunajecbiala.pl/wp-content/uploads/2016/10/Strategia-LSR-13.06.2019_PO_REDUKCJI.pdf" TargetMode="External"/><Relationship Id="rId57" Type="http://schemas.openxmlformats.org/officeDocument/2006/relationships/hyperlink" Target="http://lgd.dunajecbiala.pl/wp-content/uploads/2016/10/Rozporz%C4%85dzenie-1.pdf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3.gif"/><Relationship Id="rId31" Type="http://schemas.openxmlformats.org/officeDocument/2006/relationships/hyperlink" Target="http://lgd.dunajecbiala.pl/wp-content/uploads/2016/10/zalacznik_2.pdf" TargetMode="External"/><Relationship Id="rId44" Type="http://schemas.openxmlformats.org/officeDocument/2006/relationships/hyperlink" Target="http://lgd.dunajecbiala.pl/wp-content/uploads/2016/10/Zalacznik_2_WF_20190530.xlsx" TargetMode="External"/><Relationship Id="rId52" Type="http://schemas.openxmlformats.org/officeDocument/2006/relationships/hyperlink" Target="http://lgd.dunajecbiala.pl/wp-content/uploads/2016/10/Odwolanie-od-decyzji-Rady-Decyzyjnej.doc" TargetMode="External"/><Relationship Id="rId60" Type="http://schemas.openxmlformats.org/officeDocument/2006/relationships/hyperlink" Target="http://lgd.dunajecbiala.pl/wp-content/uploads/2018/06/Rozporz%C4%85dzenie-poz.86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gd.dunajecbiala.pl/wp-content/uploads/2020/08/Og%C5%82oszenie-o-naborze-8.2020.pdf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lgd.dunajecbiala.pl/wp-content/uploads/2016/10/Formularz__pomoc_de_minimis-1.xlsx" TargetMode="External"/><Relationship Id="rId27" Type="http://schemas.openxmlformats.org/officeDocument/2006/relationships/hyperlink" Target="http://lgd.dunajecbiala.pl/wp-content/uploads/2017/04/O%C5%9Bwiadczenie-o-zatrudnienie-osoby-z-grupy-defaworyzowanej.doc" TargetMode="External"/><Relationship Id="rId30" Type="http://schemas.openxmlformats.org/officeDocument/2006/relationships/hyperlink" Target="http://lgd.dunajecbiala.pl/wp-content/uploads/2016/10/umowa_4z.pdf" TargetMode="External"/><Relationship Id="rId35" Type="http://schemas.openxmlformats.org/officeDocument/2006/relationships/hyperlink" Target="http://lgd.dunajecbiala.pl/wp-content/uploads/2016/10/IMBP_IPRO_19_2_I_P_20191004.xlsx" TargetMode="External"/><Relationship Id="rId43" Type="http://schemas.openxmlformats.org/officeDocument/2006/relationships/hyperlink" Target="http://lgd.dunajecbiala.pl/wp-content/uploads/2016/10/P_zal_2.pdf" TargetMode="External"/><Relationship Id="rId48" Type="http://schemas.openxmlformats.org/officeDocument/2006/relationships/hyperlink" Target="http://lgd.dunajecbiala.pl/wp-content/uploads/2016/10/Zestawienie-rzeczowo-finansowe-operacji.pdf" TargetMode="External"/><Relationship Id="rId56" Type="http://schemas.openxmlformats.org/officeDocument/2006/relationships/hyperlink" Target="http://lgd.dunajecbiala.pl/wp-content/uploads/2016/10/Regulamin-doradztwa-1.pdf" TargetMode="External"/><Relationship Id="rId8" Type="http://schemas.openxmlformats.org/officeDocument/2006/relationships/hyperlink" Target="http://lgd.dunajecbiala.pl/dotacje-prow-2014-2020/dotacje/podejmowanie-dzialalnosci-gospodarczej-premie/formularz-wnioskow-wraz-z-zalacznikami/" TargetMode="External"/><Relationship Id="rId51" Type="http://schemas.openxmlformats.org/officeDocument/2006/relationships/hyperlink" Target="http://lgd.dunajecbiala.pl/wp-content/uploads/2016/10/WERYFIKACJA-ZGODNO%C5%9ACI-OPERACJI-Z-WARUNKAMI-PRZYZNANIA-POMOCY-OKRESLONYMI-W-PROGRAMIE-ROZWOJU-OBSZRZ%C3%93W-WIEJSKICH-NA-LATA-2014-2020-1.x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gd.dunajecbiala.pl/wp-content/uploads/2016/10/WoPP_19.2_P_3z.pdf" TargetMode="External"/><Relationship Id="rId17" Type="http://schemas.openxmlformats.org/officeDocument/2006/relationships/hyperlink" Target="http://lgd.dunajecbiala.pl/wp-content/uploads/2016/10/BP_P_3z-1.pdf" TargetMode="External"/><Relationship Id="rId25" Type="http://schemas.openxmlformats.org/officeDocument/2006/relationships/hyperlink" Target="http://lgd.dunajecbiala.pl/wp-content/uploads/2019/06/Oswiadczenie-o-tozsamosci-wersji-papierowej-i-elektronicznej-1.doc" TargetMode="External"/><Relationship Id="rId33" Type="http://schemas.openxmlformats.org/officeDocument/2006/relationships/hyperlink" Target="http://lgd.dunajecbiala.pl/wp-content/uploads/2016/10/Informacja_IPRB_IPRO.06.06.2018-1.pdf" TargetMode="External"/><Relationship Id="rId38" Type="http://schemas.openxmlformats.org/officeDocument/2006/relationships/hyperlink" Target="http://lgd.dunajecbiala.pl/wp-content/uploads/2016/10/WoP_19_2_P_4z_20190530.xlsx" TargetMode="External"/><Relationship Id="rId46" Type="http://schemas.openxmlformats.org/officeDocument/2006/relationships/hyperlink" Target="http://lgd.dunajecbiala.pl/wp-content/uploads/2016/10/ISpr_z_real_BP_P-1.pdf" TargetMode="External"/><Relationship Id="rId59" Type="http://schemas.openxmlformats.org/officeDocument/2006/relationships/hyperlink" Target="http://lgd.dunajecbiala.pl/wp-content/uploads/2018/06/Rozporz%C4%85dzenie-poz.155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2380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1</cp:revision>
  <dcterms:created xsi:type="dcterms:W3CDTF">2020-08-07T06:18:00Z</dcterms:created>
  <dcterms:modified xsi:type="dcterms:W3CDTF">2020-08-07T06:18:00Z</dcterms:modified>
</cp:coreProperties>
</file>