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8AF91" w14:textId="49B5B410" w:rsidR="00733CD8" w:rsidRDefault="00733CD8" w:rsidP="00C66DB9">
      <w:pPr>
        <w:spacing w:after="0"/>
        <w:jc w:val="right"/>
        <w:rPr>
          <w:noProof/>
          <w:lang w:eastAsia="pl-PL"/>
        </w:rPr>
      </w:pPr>
      <w:r>
        <w:rPr>
          <w:noProof/>
          <w:lang w:eastAsia="pl-PL"/>
        </w:rPr>
        <w:t>Wojnicz</w:t>
      </w:r>
      <w:r w:rsidR="00010E6D">
        <w:rPr>
          <w:noProof/>
          <w:lang w:eastAsia="pl-PL"/>
        </w:rPr>
        <w:t>,</w:t>
      </w:r>
      <w:r>
        <w:rPr>
          <w:noProof/>
          <w:lang w:eastAsia="pl-PL"/>
        </w:rPr>
        <w:t xml:space="preserve"> dnia 2</w:t>
      </w:r>
      <w:r w:rsidR="00914F00">
        <w:rPr>
          <w:noProof/>
          <w:lang w:eastAsia="pl-PL"/>
        </w:rPr>
        <w:t>5</w:t>
      </w:r>
      <w:r>
        <w:rPr>
          <w:noProof/>
          <w:lang w:eastAsia="pl-PL"/>
        </w:rPr>
        <w:t xml:space="preserve"> </w:t>
      </w:r>
      <w:r w:rsidR="00914F00">
        <w:rPr>
          <w:noProof/>
          <w:lang w:eastAsia="pl-PL"/>
        </w:rPr>
        <w:t>maja</w:t>
      </w:r>
      <w:r>
        <w:rPr>
          <w:noProof/>
          <w:lang w:eastAsia="pl-PL"/>
        </w:rPr>
        <w:t xml:space="preserve"> 2020</w:t>
      </w:r>
      <w:r w:rsidR="00914F00">
        <w:rPr>
          <w:noProof/>
          <w:lang w:eastAsia="pl-PL"/>
        </w:rPr>
        <w:t xml:space="preserve"> </w:t>
      </w:r>
      <w:r>
        <w:rPr>
          <w:noProof/>
          <w:lang w:eastAsia="pl-PL"/>
        </w:rPr>
        <w:t>r.</w:t>
      </w:r>
    </w:p>
    <w:p w14:paraId="4403FD8E" w14:textId="77777777" w:rsidR="00733CD8" w:rsidRDefault="00733CD8" w:rsidP="00C66DB9">
      <w:pPr>
        <w:spacing w:after="0"/>
        <w:jc w:val="center"/>
      </w:pPr>
      <w:r>
        <w:rPr>
          <w:noProof/>
          <w:lang w:eastAsia="pl-PL"/>
        </w:rPr>
        <w:drawing>
          <wp:inline distT="0" distB="0" distL="0" distR="0" wp14:anchorId="2118043C" wp14:editId="31993717">
            <wp:extent cx="3952781" cy="6381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781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30D0C" w14:textId="77777777" w:rsidR="00733CD8" w:rsidRPr="00790688" w:rsidRDefault="00733CD8" w:rsidP="00C66DB9">
      <w:pPr>
        <w:spacing w:after="0" w:line="240" w:lineRule="auto"/>
        <w:jc w:val="center"/>
        <w:rPr>
          <w:b/>
          <w:color w:val="FF0000"/>
          <w:sz w:val="52"/>
        </w:rPr>
      </w:pPr>
      <w:r w:rsidRPr="00790688">
        <w:rPr>
          <w:b/>
          <w:color w:val="FF0000"/>
          <w:sz w:val="52"/>
        </w:rPr>
        <w:t>ZASADY FUNKCJONOWANIA URZĘDU MIEJSKIEGO W WOJNICZU</w:t>
      </w:r>
    </w:p>
    <w:p w14:paraId="23B864BF" w14:textId="77777777" w:rsidR="00C66DB9" w:rsidRPr="00790688" w:rsidRDefault="00C66DB9" w:rsidP="00790688">
      <w:pPr>
        <w:spacing w:after="0" w:line="360" w:lineRule="auto"/>
        <w:jc w:val="center"/>
        <w:rPr>
          <w:b/>
          <w:color w:val="FF0000"/>
          <w:sz w:val="44"/>
        </w:rPr>
      </w:pPr>
      <w:r w:rsidRPr="00790688">
        <w:rPr>
          <w:b/>
          <w:color w:val="FF0000"/>
          <w:sz w:val="44"/>
        </w:rPr>
        <w:t>- a</w:t>
      </w:r>
      <w:r w:rsidR="00733CD8" w:rsidRPr="00790688">
        <w:rPr>
          <w:b/>
          <w:color w:val="FF0000"/>
          <w:sz w:val="44"/>
        </w:rPr>
        <w:t>ktualizacja</w:t>
      </w:r>
    </w:p>
    <w:p w14:paraId="1317C253" w14:textId="743DFEE8" w:rsidR="0062332C" w:rsidRPr="008A1718" w:rsidRDefault="00733CD8" w:rsidP="008A1718">
      <w:pPr>
        <w:spacing w:after="0" w:line="240" w:lineRule="auto"/>
        <w:jc w:val="both"/>
        <w:rPr>
          <w:sz w:val="28"/>
        </w:rPr>
      </w:pPr>
      <w:r w:rsidRPr="00C66DB9">
        <w:rPr>
          <w:sz w:val="28"/>
        </w:rPr>
        <w:t xml:space="preserve">Szanowni Państwo! </w:t>
      </w:r>
      <w:r w:rsidR="00914F00">
        <w:rPr>
          <w:sz w:val="28"/>
        </w:rPr>
        <w:t xml:space="preserve">Od dnia </w:t>
      </w:r>
      <w:r w:rsidR="00914F00" w:rsidRPr="0062332C">
        <w:rPr>
          <w:b/>
          <w:bCs/>
          <w:sz w:val="28"/>
          <w:u w:val="single"/>
        </w:rPr>
        <w:t>25 maja 2020 r.</w:t>
      </w:r>
      <w:r w:rsidR="00914F00" w:rsidRPr="0062332C">
        <w:rPr>
          <w:b/>
          <w:bCs/>
          <w:sz w:val="28"/>
        </w:rPr>
        <w:t xml:space="preserve"> </w:t>
      </w:r>
      <w:r w:rsidR="00914F00">
        <w:rPr>
          <w:sz w:val="28"/>
        </w:rPr>
        <w:t xml:space="preserve">wprowadzone zostają nowe zasady funkcjonowania Urzędu Miejskiego w Wojniczu, które dotyczą przemieszczania </w:t>
      </w:r>
      <w:r w:rsidR="0062332C">
        <w:rPr>
          <w:sz w:val="28"/>
        </w:rPr>
        <w:br/>
      </w:r>
      <w:r w:rsidR="00914F00">
        <w:rPr>
          <w:sz w:val="28"/>
        </w:rPr>
        <w:t xml:space="preserve">się interesantów w budynku magistratu. </w:t>
      </w:r>
      <w:r w:rsidRPr="00C66DB9">
        <w:rPr>
          <w:sz w:val="28"/>
        </w:rPr>
        <w:t xml:space="preserve"> </w:t>
      </w:r>
      <w:r w:rsidR="00914F00">
        <w:rPr>
          <w:sz w:val="28"/>
        </w:rPr>
        <w:t xml:space="preserve">Dotychczas z powodu stanu pandemii bezpośrednia obsługa interesantów była zapewniona w ograniczonym zakresie. </w:t>
      </w:r>
      <w:r w:rsidR="002842FE">
        <w:rPr>
          <w:sz w:val="28"/>
        </w:rPr>
        <w:t>W chwili obecnej jest ona dopuszczalna pod warunkiem zachowania wszelkich środków ostrożności:</w:t>
      </w:r>
    </w:p>
    <w:p w14:paraId="74515F08" w14:textId="00AC3728" w:rsidR="00FA3314" w:rsidRPr="00FA3314" w:rsidRDefault="00FA3314" w:rsidP="00FA3314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714" w:hanging="357"/>
        <w:jc w:val="both"/>
        <w:rPr>
          <w:rFonts w:eastAsia="Times New Roman" w:cstheme="minorHAnsi"/>
          <w:sz w:val="28"/>
          <w:szCs w:val="28"/>
          <w:lang w:eastAsia="pl-PL"/>
        </w:rPr>
      </w:pPr>
      <w:r w:rsidRPr="002842FE">
        <w:rPr>
          <w:rFonts w:eastAsia="Times New Roman" w:cstheme="minorHAnsi"/>
          <w:sz w:val="28"/>
          <w:szCs w:val="28"/>
          <w:lang w:eastAsia="pl-PL"/>
        </w:rPr>
        <w:t xml:space="preserve">PRZED WEJŚCIEM DO BUDYNKU </w:t>
      </w:r>
      <w:r w:rsidR="0062332C">
        <w:rPr>
          <w:rFonts w:eastAsia="Times New Roman" w:cstheme="minorHAnsi"/>
          <w:sz w:val="28"/>
          <w:szCs w:val="28"/>
          <w:lang w:eastAsia="pl-PL"/>
        </w:rPr>
        <w:t xml:space="preserve">URZĘDU </w:t>
      </w:r>
      <w:r>
        <w:rPr>
          <w:rFonts w:eastAsia="Times New Roman" w:cstheme="minorHAnsi"/>
          <w:sz w:val="28"/>
          <w:szCs w:val="28"/>
          <w:lang w:eastAsia="pl-PL"/>
        </w:rPr>
        <w:t>KAŻDA OSOBA</w:t>
      </w:r>
      <w:r w:rsidR="0062332C">
        <w:rPr>
          <w:rFonts w:eastAsia="Times New Roman" w:cstheme="minorHAnsi"/>
          <w:sz w:val="28"/>
          <w:szCs w:val="28"/>
          <w:lang w:eastAsia="pl-PL"/>
        </w:rPr>
        <w:t xml:space="preserve"> </w:t>
      </w:r>
      <w:r>
        <w:rPr>
          <w:rFonts w:eastAsia="Times New Roman" w:cstheme="minorHAnsi"/>
          <w:sz w:val="28"/>
          <w:szCs w:val="28"/>
          <w:lang w:eastAsia="pl-PL"/>
        </w:rPr>
        <w:t xml:space="preserve">WCHODZĄCA BĘDZIE MIAŁA </w:t>
      </w:r>
      <w:r w:rsidR="0062332C" w:rsidRPr="00FA3314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>MIERZON</w:t>
      </w:r>
      <w:r w:rsidRPr="00FA3314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>Ą</w:t>
      </w:r>
      <w:r w:rsidR="0062332C" w:rsidRPr="00FA3314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 xml:space="preserve"> TEMPERATURĘ</w:t>
      </w:r>
      <w:r>
        <w:rPr>
          <w:rFonts w:eastAsia="Times New Roman" w:cstheme="minorHAnsi"/>
          <w:sz w:val="28"/>
          <w:szCs w:val="28"/>
          <w:lang w:eastAsia="pl-PL"/>
        </w:rPr>
        <w:t>,</w:t>
      </w:r>
    </w:p>
    <w:p w14:paraId="59DBD919" w14:textId="22DC3084" w:rsidR="002842FE" w:rsidRPr="00FA3314" w:rsidRDefault="0062332C" w:rsidP="00FA3314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714" w:hanging="357"/>
        <w:jc w:val="both"/>
        <w:rPr>
          <w:rFonts w:eastAsia="Times New Roman" w:cstheme="minorHAnsi"/>
          <w:sz w:val="28"/>
          <w:szCs w:val="28"/>
          <w:lang w:eastAsia="pl-PL"/>
        </w:rPr>
      </w:pPr>
      <w:r w:rsidRPr="002842FE">
        <w:rPr>
          <w:rFonts w:eastAsia="Times New Roman" w:cstheme="minorHAnsi"/>
          <w:sz w:val="28"/>
          <w:szCs w:val="28"/>
          <w:lang w:eastAsia="pl-PL"/>
        </w:rPr>
        <w:t xml:space="preserve">PRZED WEJŚCIEM DO BUDYNKU URZĘDU NALEŻY </w:t>
      </w:r>
      <w:r w:rsidRPr="003F1AD8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>ZDEZYNFEKOWAĆ DŁONIE</w:t>
      </w:r>
      <w:r w:rsidRPr="003C0A2D">
        <w:rPr>
          <w:rFonts w:eastAsia="Times New Roman" w:cstheme="minorHAnsi"/>
          <w:sz w:val="28"/>
          <w:szCs w:val="28"/>
          <w:lang w:eastAsia="pl-PL"/>
        </w:rPr>
        <w:t xml:space="preserve"> ORAZ</w:t>
      </w:r>
      <w:r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 xml:space="preserve"> ZAKRYĆ NOS I USTA</w:t>
      </w:r>
      <w:r w:rsidRPr="002842FE">
        <w:rPr>
          <w:rFonts w:eastAsia="Times New Roman" w:cstheme="minorHAnsi"/>
          <w:sz w:val="28"/>
          <w:szCs w:val="28"/>
          <w:lang w:eastAsia="pl-PL"/>
        </w:rPr>
        <w:t>,</w:t>
      </w:r>
    </w:p>
    <w:p w14:paraId="4590946E" w14:textId="36177ABA" w:rsidR="003F1AD8" w:rsidRPr="003F1AD8" w:rsidRDefault="00D76227" w:rsidP="003F1AD8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714" w:hanging="357"/>
        <w:jc w:val="both"/>
        <w:rPr>
          <w:rFonts w:eastAsia="Times New Roman" w:cstheme="minorHAnsi"/>
          <w:sz w:val="28"/>
          <w:szCs w:val="28"/>
          <w:lang w:eastAsia="pl-PL"/>
        </w:rPr>
      </w:pPr>
      <w:r w:rsidRPr="002842FE">
        <w:rPr>
          <w:rFonts w:eastAsia="Times New Roman" w:cstheme="minorHAnsi"/>
          <w:sz w:val="28"/>
          <w:szCs w:val="28"/>
          <w:lang w:eastAsia="pl-PL"/>
        </w:rPr>
        <w:t xml:space="preserve">W JEDNYM POMIESZCZENIU MOŻE PRZEBYWAĆ </w:t>
      </w:r>
      <w:r w:rsidRPr="003F1AD8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>MAKSYMALNIE JEDNA OSOBA</w:t>
      </w:r>
      <w:r w:rsidRPr="002842FE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3C0A2D">
        <w:rPr>
          <w:rFonts w:eastAsia="Times New Roman" w:cstheme="minorHAnsi"/>
          <w:sz w:val="28"/>
          <w:szCs w:val="28"/>
          <w:lang w:eastAsia="pl-PL"/>
        </w:rPr>
        <w:br/>
      </w:r>
      <w:r w:rsidRPr="002842FE">
        <w:rPr>
          <w:rFonts w:eastAsia="Times New Roman" w:cstheme="minorHAnsi"/>
          <w:sz w:val="28"/>
          <w:szCs w:val="28"/>
          <w:lang w:eastAsia="pl-PL"/>
        </w:rPr>
        <w:t>(nie wliczając pracownika obsługującego sprawę).</w:t>
      </w:r>
    </w:p>
    <w:p w14:paraId="74B2CAB1" w14:textId="7AF0B954" w:rsidR="003F1AD8" w:rsidRPr="003F1AD8" w:rsidRDefault="003F1AD8" w:rsidP="003F1AD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FF0000"/>
          <w:sz w:val="28"/>
          <w:szCs w:val="28"/>
          <w:u w:val="single"/>
          <w:lang w:eastAsia="pl-PL"/>
        </w:rPr>
      </w:pPr>
      <w:r w:rsidRPr="003F1AD8">
        <w:rPr>
          <w:rFonts w:eastAsia="Times New Roman" w:cstheme="minorHAnsi"/>
          <w:color w:val="FF0000"/>
          <w:sz w:val="28"/>
          <w:szCs w:val="28"/>
          <w:lang w:eastAsia="pl-PL"/>
        </w:rPr>
        <w:t xml:space="preserve">OSOBY MAJĄCE ZEWNĘTRZNE OZNAKI CHOROBOWE (KASZEL, PODWYŻSZONA TEMPERATURA, ITP.) </w:t>
      </w:r>
      <w:r w:rsidRPr="003F1AD8">
        <w:rPr>
          <w:rFonts w:eastAsia="Times New Roman" w:cstheme="minorHAnsi"/>
          <w:b/>
          <w:bCs/>
          <w:color w:val="FF0000"/>
          <w:sz w:val="28"/>
          <w:szCs w:val="28"/>
          <w:u w:val="single"/>
          <w:lang w:eastAsia="pl-PL"/>
        </w:rPr>
        <w:t>NIE BĘDĄ WPUSZCZANE DO URZĘDU.</w:t>
      </w:r>
    </w:p>
    <w:p w14:paraId="7AA375F9" w14:textId="37573CE0" w:rsidR="003F1AD8" w:rsidRDefault="003F1AD8" w:rsidP="0024026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8301F" wp14:editId="34FED5C0">
                <wp:simplePos x="0" y="0"/>
                <wp:positionH relativeFrom="margin">
                  <wp:align>center</wp:align>
                </wp:positionH>
                <wp:positionV relativeFrom="paragraph">
                  <wp:posOffset>1245235</wp:posOffset>
                </wp:positionV>
                <wp:extent cx="6972300" cy="0"/>
                <wp:effectExtent l="0" t="0" r="0" b="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7BFBC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8.05pt" to="549pt,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" strokecolor="black [3040]">
                <w10:wrap anchorx="margin"/>
              </v:line>
            </w:pict>
          </mc:Fallback>
        </mc:AlternateContent>
      </w:r>
      <w:r w:rsidRPr="003F1AD8">
        <w:rPr>
          <w:rFonts w:eastAsia="Times New Roman" w:cstheme="minorHAnsi"/>
          <w:sz w:val="28"/>
          <w:szCs w:val="28"/>
          <w:lang w:eastAsia="pl-PL"/>
        </w:rPr>
        <w:t>Przypominamy, że</w:t>
      </w:r>
      <w:r w:rsidR="00FA3314">
        <w:rPr>
          <w:rFonts w:eastAsia="Times New Roman" w:cstheme="minorHAnsi"/>
          <w:sz w:val="28"/>
          <w:szCs w:val="28"/>
          <w:lang w:eastAsia="pl-PL"/>
        </w:rPr>
        <w:t xml:space="preserve"> na terenie całego kraju nadal trwa stan pandemii, </w:t>
      </w:r>
      <w:r w:rsidRPr="003F1AD8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FA3314">
        <w:rPr>
          <w:rFonts w:eastAsia="Times New Roman" w:cstheme="minorHAnsi"/>
          <w:sz w:val="28"/>
          <w:szCs w:val="28"/>
          <w:lang w:eastAsia="pl-PL"/>
        </w:rPr>
        <w:t xml:space="preserve">i że najbezpieczniejszą </w:t>
      </w:r>
      <w:r w:rsidRPr="003F1AD8">
        <w:rPr>
          <w:rFonts w:eastAsia="Times New Roman" w:cstheme="minorHAnsi"/>
          <w:sz w:val="28"/>
          <w:szCs w:val="28"/>
          <w:lang w:eastAsia="pl-PL"/>
        </w:rPr>
        <w:t xml:space="preserve">zalecaną formą załatwiania spraw urzędowych jest korzystanie z  formy elektronicznej </w:t>
      </w:r>
      <w:r w:rsidR="00AA7EE6">
        <w:rPr>
          <w:rFonts w:eastAsia="Times New Roman" w:cstheme="minorHAnsi"/>
          <w:sz w:val="28"/>
          <w:szCs w:val="28"/>
          <w:lang w:eastAsia="pl-PL"/>
        </w:rPr>
        <w:br/>
      </w:r>
      <w:r w:rsidRPr="003F1AD8">
        <w:rPr>
          <w:rFonts w:eastAsia="Times New Roman" w:cstheme="minorHAnsi"/>
          <w:sz w:val="28"/>
          <w:szCs w:val="28"/>
          <w:lang w:eastAsia="pl-PL"/>
        </w:rPr>
        <w:t xml:space="preserve">(e-mail, platforma </w:t>
      </w:r>
      <w:proofErr w:type="spellStart"/>
      <w:r w:rsidRPr="003F1AD8">
        <w:rPr>
          <w:rFonts w:eastAsia="Times New Roman" w:cstheme="minorHAnsi"/>
          <w:sz w:val="28"/>
          <w:szCs w:val="28"/>
          <w:lang w:eastAsia="pl-PL"/>
        </w:rPr>
        <w:t>ePUAP</w:t>
      </w:r>
      <w:proofErr w:type="spellEnd"/>
      <w:r w:rsidRPr="003F1AD8">
        <w:rPr>
          <w:rFonts w:eastAsia="Times New Roman" w:cstheme="minorHAnsi"/>
          <w:sz w:val="28"/>
          <w:szCs w:val="28"/>
          <w:lang w:eastAsia="pl-PL"/>
        </w:rPr>
        <w:t xml:space="preserve">)  lub kontakt telefoniczny z pracownikami Urzędu. </w:t>
      </w:r>
      <w:r w:rsidR="00FA3314">
        <w:rPr>
          <w:rFonts w:eastAsia="Times New Roman" w:cstheme="minorHAnsi"/>
          <w:sz w:val="28"/>
          <w:szCs w:val="28"/>
          <w:lang w:eastAsia="pl-PL"/>
        </w:rPr>
        <w:t xml:space="preserve">W dalszym </w:t>
      </w:r>
      <w:r w:rsidR="00240263">
        <w:rPr>
          <w:rFonts w:eastAsia="Times New Roman" w:cstheme="minorHAnsi"/>
          <w:sz w:val="28"/>
          <w:szCs w:val="28"/>
          <w:lang w:eastAsia="pl-PL"/>
        </w:rPr>
        <w:t>ciągu</w:t>
      </w:r>
      <w:r w:rsidRPr="003F1AD8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FA3314">
        <w:rPr>
          <w:rFonts w:eastAsia="Times New Roman" w:cstheme="minorHAnsi"/>
          <w:sz w:val="28"/>
          <w:szCs w:val="28"/>
          <w:lang w:eastAsia="pl-PL"/>
        </w:rPr>
        <w:t>jest</w:t>
      </w:r>
      <w:r w:rsidRPr="003F1AD8">
        <w:rPr>
          <w:rFonts w:eastAsia="Times New Roman" w:cstheme="minorHAnsi"/>
          <w:sz w:val="28"/>
          <w:szCs w:val="28"/>
          <w:lang w:eastAsia="pl-PL"/>
        </w:rPr>
        <w:t xml:space="preserve"> możliwość złożenia dokumentów do specjalnie udostępnionej skrzynki podawczej, znajdującej się przy głównym wejściu do Urzędu. </w:t>
      </w:r>
    </w:p>
    <w:p w14:paraId="1A35199E" w14:textId="77777777" w:rsidR="00FA3314" w:rsidRDefault="003F1AD8" w:rsidP="003F1AD8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                                </w:t>
      </w:r>
    </w:p>
    <w:p w14:paraId="12520218" w14:textId="61DA9939" w:rsidR="00EB4910" w:rsidRPr="003F1AD8" w:rsidRDefault="00EB4910" w:rsidP="00FA3314">
      <w:pPr>
        <w:spacing w:after="0"/>
        <w:jc w:val="center"/>
        <w:rPr>
          <w:sz w:val="28"/>
        </w:rPr>
      </w:pPr>
      <w:r w:rsidRPr="003F1AD8">
        <w:rPr>
          <w:sz w:val="28"/>
        </w:rPr>
        <w:t>Adres email do kontaktu z Urzędem Miejskim w Wojniczu:</w:t>
      </w:r>
    </w:p>
    <w:p w14:paraId="6F271747" w14:textId="77777777" w:rsidR="00EB4910" w:rsidRPr="00C66DB9" w:rsidRDefault="003C0A2D" w:rsidP="00C66DB9">
      <w:pPr>
        <w:pStyle w:val="Akapitzlist"/>
        <w:spacing w:after="0"/>
        <w:jc w:val="center"/>
        <w:rPr>
          <w:b/>
          <w:sz w:val="28"/>
        </w:rPr>
      </w:pPr>
      <w:hyperlink r:id="rId6" w:history="1">
        <w:r w:rsidR="00EB4910" w:rsidRPr="00C66DB9">
          <w:rPr>
            <w:rStyle w:val="Hipercze"/>
            <w:b/>
            <w:sz w:val="28"/>
          </w:rPr>
          <w:t>um@wojnicz.pl</w:t>
        </w:r>
      </w:hyperlink>
    </w:p>
    <w:p w14:paraId="49B4E059" w14:textId="77777777" w:rsidR="00EB4910" w:rsidRPr="00C66DB9" w:rsidRDefault="00EB4910" w:rsidP="00C66DB9">
      <w:pPr>
        <w:pStyle w:val="Akapitzlist"/>
        <w:spacing w:after="0"/>
        <w:jc w:val="center"/>
        <w:rPr>
          <w:b/>
          <w:sz w:val="28"/>
        </w:rPr>
      </w:pPr>
      <w:r w:rsidRPr="00C66DB9">
        <w:rPr>
          <w:b/>
          <w:sz w:val="28"/>
        </w:rPr>
        <w:t xml:space="preserve">Nr telefonu: </w:t>
      </w:r>
      <w:r w:rsidRPr="00C66DB9">
        <w:rPr>
          <w:b/>
          <w:color w:val="FF0000"/>
          <w:sz w:val="28"/>
        </w:rPr>
        <w:t xml:space="preserve">14 67-90-108 </w:t>
      </w:r>
      <w:r w:rsidRPr="00C66DB9">
        <w:rPr>
          <w:b/>
          <w:sz w:val="28"/>
        </w:rPr>
        <w:t>– sekretariat</w:t>
      </w:r>
    </w:p>
    <w:p w14:paraId="3B0FA35A" w14:textId="77777777" w:rsidR="00EB4910" w:rsidRPr="00C66DB9" w:rsidRDefault="00EB4910" w:rsidP="00C66DB9">
      <w:pPr>
        <w:pStyle w:val="Akapitzlist"/>
        <w:spacing w:after="0"/>
        <w:rPr>
          <w:b/>
          <w:sz w:val="28"/>
          <w:u w:val="single"/>
        </w:rPr>
      </w:pPr>
      <w:r w:rsidRPr="00C66DB9">
        <w:rPr>
          <w:b/>
          <w:sz w:val="28"/>
          <w:u w:val="single"/>
        </w:rPr>
        <w:t>Pozostałe numery telefonów:</w:t>
      </w:r>
    </w:p>
    <w:p w14:paraId="61FA988C" w14:textId="77777777" w:rsidR="00EB4910" w:rsidRPr="00C66DB9" w:rsidRDefault="00EB4910" w:rsidP="00C66DB9">
      <w:pPr>
        <w:pStyle w:val="Akapitzlist"/>
        <w:spacing w:after="0"/>
        <w:rPr>
          <w:b/>
          <w:sz w:val="28"/>
        </w:rPr>
      </w:pPr>
      <w:r w:rsidRPr="00C66DB9">
        <w:rPr>
          <w:b/>
          <w:sz w:val="28"/>
        </w:rPr>
        <w:t>14 63-198-32 – Dziennik podawczy</w:t>
      </w:r>
    </w:p>
    <w:p w14:paraId="65BB1F6E" w14:textId="77777777" w:rsidR="00EB4910" w:rsidRPr="00C66DB9" w:rsidRDefault="00EB4910" w:rsidP="00C66DB9">
      <w:pPr>
        <w:pStyle w:val="Akapitzlist"/>
        <w:spacing w:after="0"/>
        <w:rPr>
          <w:b/>
          <w:sz w:val="28"/>
        </w:rPr>
      </w:pPr>
      <w:r w:rsidRPr="00C66DB9">
        <w:rPr>
          <w:b/>
          <w:sz w:val="28"/>
        </w:rPr>
        <w:t>14 63-198-17 – Urząd Stanu Cywilnego</w:t>
      </w:r>
    </w:p>
    <w:p w14:paraId="56B1A05E" w14:textId="77777777" w:rsidR="00EB4910" w:rsidRPr="00C66DB9" w:rsidRDefault="00B82F90" w:rsidP="00C66DB9">
      <w:pPr>
        <w:pStyle w:val="Akapitzlist"/>
        <w:spacing w:after="0"/>
        <w:rPr>
          <w:b/>
          <w:sz w:val="28"/>
        </w:rPr>
      </w:pPr>
      <w:r>
        <w:rPr>
          <w:b/>
          <w:sz w:val="28"/>
        </w:rPr>
        <w:t>14 63</w:t>
      </w:r>
      <w:r w:rsidR="00C66DB9" w:rsidRPr="00C66DB9">
        <w:rPr>
          <w:b/>
          <w:sz w:val="28"/>
        </w:rPr>
        <w:t xml:space="preserve">-198-16 </w:t>
      </w:r>
      <w:r>
        <w:rPr>
          <w:b/>
          <w:sz w:val="28"/>
        </w:rPr>
        <w:t>–</w:t>
      </w:r>
      <w:r w:rsidR="00C66DB9" w:rsidRPr="00C66DB9">
        <w:rPr>
          <w:b/>
          <w:sz w:val="28"/>
        </w:rPr>
        <w:t xml:space="preserve"> </w:t>
      </w:r>
      <w:r>
        <w:rPr>
          <w:b/>
          <w:sz w:val="28"/>
        </w:rPr>
        <w:t>Ewidencja ludności, d</w:t>
      </w:r>
      <w:r w:rsidR="00C66DB9" w:rsidRPr="00C66DB9">
        <w:rPr>
          <w:b/>
          <w:sz w:val="28"/>
        </w:rPr>
        <w:t>owody osobiste</w:t>
      </w:r>
      <w:r>
        <w:rPr>
          <w:b/>
          <w:sz w:val="28"/>
        </w:rPr>
        <w:t xml:space="preserve"> oraz zarządzanie kryzysowe</w:t>
      </w:r>
    </w:p>
    <w:p w14:paraId="0D25BDDA" w14:textId="0F2A2223" w:rsidR="003F1AD8" w:rsidRPr="00FA3314" w:rsidRDefault="00C66DB9" w:rsidP="00FA3314">
      <w:pPr>
        <w:pStyle w:val="Akapitzlist"/>
        <w:spacing w:after="0"/>
        <w:rPr>
          <w:b/>
          <w:sz w:val="28"/>
        </w:rPr>
      </w:pPr>
      <w:r w:rsidRPr="00C66DB9">
        <w:rPr>
          <w:b/>
          <w:sz w:val="28"/>
        </w:rPr>
        <w:t>14 63-198-37 – Gospodarka komunalna (</w:t>
      </w:r>
      <w:r w:rsidR="00B82F90">
        <w:rPr>
          <w:b/>
          <w:sz w:val="28"/>
        </w:rPr>
        <w:t xml:space="preserve">w tym </w:t>
      </w:r>
      <w:r w:rsidRPr="00C66DB9">
        <w:rPr>
          <w:b/>
          <w:sz w:val="28"/>
        </w:rPr>
        <w:t>sprawy związane z pochówkiem)</w:t>
      </w:r>
    </w:p>
    <w:p w14:paraId="7C123726" w14:textId="77777777" w:rsidR="00FA3314" w:rsidRDefault="00FA3314" w:rsidP="003F1AD8">
      <w:pPr>
        <w:pStyle w:val="Akapitzlist"/>
        <w:spacing w:after="0"/>
        <w:jc w:val="right"/>
        <w:rPr>
          <w:rStyle w:val="Pogrubienie"/>
          <w:rFonts w:cstheme="minorHAnsi"/>
        </w:rPr>
      </w:pPr>
    </w:p>
    <w:p w14:paraId="08CFA5CB" w14:textId="249B7CDF" w:rsidR="00790688" w:rsidRPr="003F1AD8" w:rsidRDefault="00790688" w:rsidP="003F1AD8">
      <w:pPr>
        <w:pStyle w:val="Akapitzlist"/>
        <w:spacing w:after="0"/>
        <w:jc w:val="right"/>
        <w:rPr>
          <w:b/>
          <w:sz w:val="28"/>
        </w:rPr>
      </w:pPr>
      <w:r w:rsidRPr="003F1AD8">
        <w:rPr>
          <w:rStyle w:val="Pogrubienie"/>
          <w:rFonts w:cstheme="minorHAnsi"/>
        </w:rPr>
        <w:t>Burmistrz Wojnicza</w:t>
      </w:r>
      <w:r w:rsidRPr="003F1AD8">
        <w:rPr>
          <w:rFonts w:cstheme="minorHAnsi"/>
        </w:rPr>
        <w:br/>
      </w:r>
      <w:r w:rsidRPr="003F1AD8">
        <w:rPr>
          <w:rStyle w:val="Pogrubienie"/>
          <w:rFonts w:cstheme="minorHAnsi"/>
        </w:rPr>
        <w:t>Tadeusz Bąk</w:t>
      </w:r>
    </w:p>
    <w:sectPr w:rsidR="00790688" w:rsidRPr="003F1AD8" w:rsidSect="00EB49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520F4"/>
    <w:multiLevelType w:val="hybridMultilevel"/>
    <w:tmpl w:val="7032A6F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C80504"/>
    <w:multiLevelType w:val="hybridMultilevel"/>
    <w:tmpl w:val="56A672E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8597EDD"/>
    <w:multiLevelType w:val="hybridMultilevel"/>
    <w:tmpl w:val="8AD82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47EC6"/>
    <w:multiLevelType w:val="hybridMultilevel"/>
    <w:tmpl w:val="7BDC4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00BBF"/>
    <w:multiLevelType w:val="hybridMultilevel"/>
    <w:tmpl w:val="718EE9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B318C"/>
    <w:multiLevelType w:val="hybridMultilevel"/>
    <w:tmpl w:val="23C23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D8"/>
    <w:rsid w:val="00010E6D"/>
    <w:rsid w:val="00226E73"/>
    <w:rsid w:val="00240263"/>
    <w:rsid w:val="002842FE"/>
    <w:rsid w:val="003C0A2D"/>
    <w:rsid w:val="003F1AD8"/>
    <w:rsid w:val="0062332C"/>
    <w:rsid w:val="00733CD8"/>
    <w:rsid w:val="00790688"/>
    <w:rsid w:val="008A1718"/>
    <w:rsid w:val="00914F00"/>
    <w:rsid w:val="00AA7EE6"/>
    <w:rsid w:val="00B82F90"/>
    <w:rsid w:val="00C66DB9"/>
    <w:rsid w:val="00D76227"/>
    <w:rsid w:val="00D97EBE"/>
    <w:rsid w:val="00DB64B8"/>
    <w:rsid w:val="00EB4910"/>
    <w:rsid w:val="00FA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04BE"/>
  <w15:docId w15:val="{886DE313-34E7-4A9C-A04D-BBA9A3E8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3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CD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3C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491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90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90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wojnicz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Mateusz Niemczura</cp:lastModifiedBy>
  <cp:revision>3</cp:revision>
  <cp:lastPrinted>2020-05-25T08:26:00Z</cp:lastPrinted>
  <dcterms:created xsi:type="dcterms:W3CDTF">2020-05-25T09:00:00Z</dcterms:created>
  <dcterms:modified xsi:type="dcterms:W3CDTF">2020-05-25T09:07:00Z</dcterms:modified>
</cp:coreProperties>
</file>